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43" w:rsidRPr="00680E8B" w:rsidRDefault="00F20243" w:rsidP="00C17242">
      <w:pPr>
        <w:pStyle w:val="Bezodstpw"/>
        <w:rPr>
          <w:rFonts w:ascii="Times New Roman" w:hAnsi="Times New Roman"/>
          <w:sz w:val="24"/>
        </w:rPr>
      </w:pPr>
    </w:p>
    <w:p w:rsidR="00F20243" w:rsidRPr="00680E8B" w:rsidRDefault="00F20243" w:rsidP="00C17242">
      <w:pPr>
        <w:pStyle w:val="Bezodstpw"/>
        <w:rPr>
          <w:rFonts w:ascii="Times New Roman" w:hAnsi="Times New Roman"/>
          <w:sz w:val="24"/>
        </w:rPr>
      </w:pPr>
    </w:p>
    <w:p w:rsidR="00F20243" w:rsidRPr="00680E8B" w:rsidRDefault="00F20243" w:rsidP="00C17242">
      <w:pPr>
        <w:pStyle w:val="Bezodstpw"/>
        <w:rPr>
          <w:rFonts w:ascii="Times New Roman" w:hAnsi="Times New Roman"/>
          <w:sz w:val="24"/>
        </w:rPr>
      </w:pPr>
    </w:p>
    <w:p w:rsidR="00F20243" w:rsidRPr="00680E8B" w:rsidRDefault="00F20243" w:rsidP="00C17242">
      <w:pPr>
        <w:pStyle w:val="Bezodstpw"/>
        <w:jc w:val="center"/>
        <w:rPr>
          <w:rFonts w:ascii="Times New Roman" w:hAnsi="Times New Roman"/>
          <w:caps/>
          <w:sz w:val="32"/>
        </w:rPr>
      </w:pPr>
    </w:p>
    <w:p w:rsidR="00F20243" w:rsidRPr="00680E8B" w:rsidRDefault="00F20243" w:rsidP="00C17242">
      <w:pPr>
        <w:pStyle w:val="Bezodstpw"/>
        <w:jc w:val="center"/>
        <w:rPr>
          <w:rFonts w:ascii="Times New Roman" w:hAnsi="Times New Roman"/>
          <w:caps/>
          <w:sz w:val="32"/>
        </w:rPr>
      </w:pPr>
    </w:p>
    <w:p w:rsidR="00F20243" w:rsidRPr="00B13C5E" w:rsidRDefault="00F20243" w:rsidP="00C17242">
      <w:pPr>
        <w:pStyle w:val="Bezodstpw"/>
        <w:jc w:val="center"/>
        <w:rPr>
          <w:rFonts w:ascii="Times New Roman" w:hAnsi="Times New Roman"/>
          <w:caps/>
          <w:sz w:val="32"/>
        </w:rPr>
      </w:pPr>
    </w:p>
    <w:p w:rsidR="00F20243" w:rsidRPr="00B13C5E" w:rsidRDefault="00F20243" w:rsidP="00C17242">
      <w:pPr>
        <w:pStyle w:val="Bezodstpw"/>
        <w:jc w:val="center"/>
        <w:rPr>
          <w:rFonts w:ascii="Times New Roman" w:hAnsi="Times New Roman"/>
          <w:caps/>
          <w:sz w:val="32"/>
        </w:rPr>
      </w:pPr>
    </w:p>
    <w:p w:rsidR="00F20243" w:rsidRPr="00B13C5E" w:rsidRDefault="00F20243" w:rsidP="00C17242">
      <w:pPr>
        <w:pStyle w:val="Bezodstpw"/>
        <w:jc w:val="center"/>
        <w:rPr>
          <w:rFonts w:ascii="Times New Roman" w:hAnsi="Times New Roman"/>
          <w:caps/>
          <w:sz w:val="32"/>
        </w:rPr>
      </w:pPr>
    </w:p>
    <w:p w:rsidR="00F20243" w:rsidRPr="00B13C5E" w:rsidRDefault="00F20243" w:rsidP="00C17242">
      <w:pPr>
        <w:pStyle w:val="Bezodstpw"/>
        <w:jc w:val="center"/>
        <w:rPr>
          <w:rFonts w:ascii="Times New Roman" w:hAnsi="Times New Roman"/>
          <w:caps/>
          <w:sz w:val="32"/>
        </w:rPr>
      </w:pPr>
    </w:p>
    <w:p w:rsidR="00B040FD" w:rsidRPr="00B040FD" w:rsidRDefault="00F20243" w:rsidP="00B040FD">
      <w:pPr>
        <w:pStyle w:val="StylNoSpacingTimesNewRomanaciski16ptaciskiPo"/>
        <w:rPr>
          <w:szCs w:val="32"/>
        </w:rPr>
      </w:pPr>
      <w:r w:rsidRPr="00B13C5E">
        <w:t>instrukcja</w:t>
      </w:r>
      <w:r w:rsidRPr="00B040FD">
        <w:rPr>
          <w:szCs w:val="32"/>
        </w:rPr>
        <w:br/>
        <w:t xml:space="preserve">o </w:t>
      </w:r>
      <w:r w:rsidR="00524DCE" w:rsidRPr="00B040FD">
        <w:rPr>
          <w:szCs w:val="32"/>
        </w:rPr>
        <w:t xml:space="preserve">NABORZE </w:t>
      </w:r>
      <w:r w:rsidR="00B040FD" w:rsidRPr="00B040FD">
        <w:rPr>
          <w:szCs w:val="32"/>
        </w:rPr>
        <w:t xml:space="preserve">ASPIRANTÓW </w:t>
      </w:r>
    </w:p>
    <w:p w:rsidR="00B040FD" w:rsidRPr="00B040FD" w:rsidRDefault="00524DCE" w:rsidP="00B040FD">
      <w:pPr>
        <w:pStyle w:val="StylNoSpacingTimesNewRomanaciski16ptaciskiPo"/>
        <w:rPr>
          <w:szCs w:val="32"/>
        </w:rPr>
      </w:pPr>
      <w:r w:rsidRPr="00B040FD">
        <w:rPr>
          <w:szCs w:val="32"/>
        </w:rPr>
        <w:t xml:space="preserve">I FORMACJI </w:t>
      </w:r>
      <w:r w:rsidR="009B51B8" w:rsidRPr="00B040FD">
        <w:rPr>
          <w:szCs w:val="32"/>
        </w:rPr>
        <w:t xml:space="preserve">PRZYGOTOWAWCZEJ </w:t>
      </w:r>
      <w:r w:rsidR="00B040FD" w:rsidRPr="00B040FD">
        <w:rPr>
          <w:szCs w:val="32"/>
        </w:rPr>
        <w:t xml:space="preserve">KANDYDATÓW </w:t>
      </w:r>
    </w:p>
    <w:p w:rsidR="00B040FD" w:rsidRPr="00B040FD" w:rsidRDefault="00524DCE" w:rsidP="00B040FD">
      <w:pPr>
        <w:pStyle w:val="StylNoSpacingTimesNewRomanaciski16ptaciskiPo"/>
        <w:rPr>
          <w:szCs w:val="32"/>
        </w:rPr>
      </w:pPr>
      <w:r w:rsidRPr="00B040FD">
        <w:rPr>
          <w:szCs w:val="32"/>
        </w:rPr>
        <w:t>DO DIAKONATU STAŁEGO</w:t>
      </w:r>
    </w:p>
    <w:p w:rsidR="00B040FD" w:rsidRPr="00B13C5E" w:rsidRDefault="00B040FD" w:rsidP="00B040FD">
      <w:pPr>
        <w:pStyle w:val="StylNoSpacingTimesNewRomanaciski16ptaciskiPo"/>
        <w:rPr>
          <w:sz w:val="28"/>
        </w:rPr>
      </w:pPr>
      <w:r w:rsidRPr="00B040FD">
        <w:rPr>
          <w:szCs w:val="32"/>
        </w:rPr>
        <w:t>w DIecezji Legnickiej</w:t>
      </w:r>
    </w:p>
    <w:p w:rsidR="00F20243" w:rsidRPr="00B13C5E" w:rsidRDefault="00524DCE" w:rsidP="00524DCE">
      <w:pPr>
        <w:pStyle w:val="StylNoSpacingTimesNewRomanaciski16ptaciskiPo"/>
        <w:rPr>
          <w:sz w:val="28"/>
        </w:rPr>
      </w:pPr>
      <w:r w:rsidRPr="00B13C5E">
        <w:rPr>
          <w:sz w:val="28"/>
        </w:rPr>
        <w:t xml:space="preserve">  </w:t>
      </w:r>
    </w:p>
    <w:p w:rsidR="00F20243" w:rsidRPr="00B13C5E" w:rsidRDefault="00F20243" w:rsidP="00C17242">
      <w:pPr>
        <w:pStyle w:val="Bezodstpw"/>
        <w:jc w:val="center"/>
        <w:rPr>
          <w:rFonts w:ascii="Times New Roman" w:hAnsi="Times New Roman"/>
          <w:b/>
          <w:smallCaps/>
          <w:sz w:val="32"/>
        </w:rPr>
      </w:pPr>
    </w:p>
    <w:p w:rsidR="00F20243" w:rsidRPr="00B13C5E" w:rsidRDefault="00F20243" w:rsidP="00C17242">
      <w:pPr>
        <w:pStyle w:val="Bezodstpw"/>
        <w:jc w:val="center"/>
        <w:rPr>
          <w:rFonts w:ascii="Times New Roman" w:hAnsi="Times New Roman"/>
          <w:b/>
          <w:smallCaps/>
          <w:sz w:val="32"/>
        </w:rPr>
      </w:pPr>
    </w:p>
    <w:p w:rsidR="003948D3" w:rsidRPr="008C0602" w:rsidRDefault="00F20243" w:rsidP="003948D3">
      <w:pPr>
        <w:pStyle w:val="Bezodstpw"/>
        <w:ind w:left="709" w:right="-108"/>
        <w:jc w:val="both"/>
        <w:rPr>
          <w:rFonts w:ascii="Times New Roman" w:hAnsi="Times New Roman"/>
          <w:iCs/>
          <w:szCs w:val="20"/>
        </w:rPr>
      </w:pPr>
      <w:r w:rsidRPr="008C0602">
        <w:rPr>
          <w:rFonts w:ascii="Times New Roman" w:hAnsi="Times New Roman"/>
          <w:sz w:val="24"/>
        </w:rPr>
        <w:br/>
      </w:r>
      <w:r w:rsidR="003948D3" w:rsidRPr="008C0602">
        <w:rPr>
          <w:rFonts w:ascii="Times New Roman" w:hAnsi="Times New Roman"/>
          <w:iCs/>
          <w:szCs w:val="20"/>
        </w:rPr>
        <w:t>(…) Przy święceniach diakonatu tylko biskup wkłada ręce. Oznacza to, że diakon jest specjalnie związany z biskupem w zadaniach swojej "diakonii".</w:t>
      </w:r>
    </w:p>
    <w:p w:rsidR="00F20243" w:rsidRPr="008C0602" w:rsidRDefault="003948D3" w:rsidP="003948D3">
      <w:pPr>
        <w:pStyle w:val="Bezodstpw"/>
        <w:ind w:left="709" w:right="-108" w:firstLine="284"/>
        <w:jc w:val="both"/>
        <w:rPr>
          <w:rFonts w:ascii="Times New Roman" w:hAnsi="Times New Roman"/>
          <w:iCs/>
          <w:szCs w:val="20"/>
        </w:rPr>
      </w:pPr>
      <w:r w:rsidRPr="008C0602">
        <w:rPr>
          <w:rFonts w:ascii="Times New Roman" w:hAnsi="Times New Roman"/>
          <w:iCs/>
          <w:szCs w:val="20"/>
        </w:rPr>
        <w:t>Diakoni uczestniczą w specjalny sposób w posłaniu i łasce Chrystusa. Sakrament święceń naznacza ich pieczęcią ("charakterem"), której nikt nie może usunąć. Upodabnia ich ona do Chrystusa, który stał się "diakonem", to znaczy sługą wszystkich (…)</w:t>
      </w:r>
    </w:p>
    <w:p w:rsidR="00F20243" w:rsidRPr="008C0602" w:rsidRDefault="00F20243" w:rsidP="00C91A2B">
      <w:pPr>
        <w:pStyle w:val="Bezodstpw"/>
        <w:jc w:val="both"/>
        <w:rPr>
          <w:rFonts w:ascii="Times New Roman" w:hAnsi="Times New Roman"/>
          <w:szCs w:val="20"/>
        </w:rPr>
      </w:pPr>
    </w:p>
    <w:p w:rsidR="00F20243" w:rsidRPr="008C0602" w:rsidRDefault="003948D3" w:rsidP="003948D3">
      <w:pPr>
        <w:pStyle w:val="Bezodstpw"/>
        <w:ind w:left="5220"/>
        <w:jc w:val="both"/>
        <w:rPr>
          <w:rFonts w:ascii="Times New Roman" w:hAnsi="Times New Roman"/>
          <w:sz w:val="20"/>
          <w:szCs w:val="18"/>
        </w:rPr>
      </w:pPr>
      <w:r w:rsidRPr="00BD1FD3">
        <w:rPr>
          <w:rFonts w:ascii="Times New Roman" w:hAnsi="Times New Roman"/>
          <w:i/>
          <w:sz w:val="20"/>
          <w:szCs w:val="18"/>
        </w:rPr>
        <w:t>Katechizm Kościoła Katolickiego</w:t>
      </w:r>
      <w:r w:rsidRPr="008C0602">
        <w:rPr>
          <w:rFonts w:ascii="Times New Roman" w:hAnsi="Times New Roman"/>
          <w:sz w:val="20"/>
          <w:szCs w:val="18"/>
        </w:rPr>
        <w:t xml:space="preserve"> nr 1569-1570</w:t>
      </w:r>
    </w:p>
    <w:p w:rsidR="00F20243" w:rsidRDefault="00F20243" w:rsidP="00970D09"/>
    <w:p w:rsidR="0083419E" w:rsidRDefault="0083419E" w:rsidP="00970D09"/>
    <w:p w:rsidR="0083419E" w:rsidRPr="008C0602" w:rsidRDefault="0083419E" w:rsidP="00970D09"/>
    <w:p w:rsidR="003D0678" w:rsidRPr="003D0678" w:rsidRDefault="00B87042" w:rsidP="003D0678">
      <w:pPr>
        <w:pStyle w:val="Bezodstpw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D0678">
        <w:rPr>
          <w:rFonts w:ascii="Times New Roman" w:hAnsi="Times New Roman"/>
          <w:iCs/>
          <w:sz w:val="24"/>
          <w:szCs w:val="24"/>
        </w:rPr>
        <w:t>Za nabór</w:t>
      </w:r>
      <w:r w:rsidR="006753AF" w:rsidRPr="003D0678">
        <w:rPr>
          <w:rFonts w:ascii="Times New Roman" w:hAnsi="Times New Roman"/>
          <w:iCs/>
          <w:sz w:val="24"/>
          <w:szCs w:val="24"/>
        </w:rPr>
        <w:t xml:space="preserve"> </w:t>
      </w:r>
      <w:r w:rsidR="007E69A4" w:rsidRPr="003D0678">
        <w:rPr>
          <w:rFonts w:ascii="Times New Roman" w:hAnsi="Times New Roman"/>
          <w:iCs/>
          <w:sz w:val="24"/>
          <w:szCs w:val="24"/>
        </w:rPr>
        <w:t>aspirantów</w:t>
      </w:r>
      <w:r w:rsidR="006753AF" w:rsidRPr="003D0678">
        <w:rPr>
          <w:rFonts w:ascii="Times New Roman" w:hAnsi="Times New Roman"/>
          <w:iCs/>
          <w:sz w:val="24"/>
          <w:szCs w:val="24"/>
        </w:rPr>
        <w:t xml:space="preserve"> oraz </w:t>
      </w:r>
      <w:r w:rsidRPr="003D0678">
        <w:rPr>
          <w:rFonts w:ascii="Times New Roman" w:hAnsi="Times New Roman"/>
          <w:iCs/>
          <w:sz w:val="24"/>
          <w:szCs w:val="24"/>
        </w:rPr>
        <w:t>formację przygotowawczą do diakonatu stałego</w:t>
      </w:r>
      <w:r w:rsidR="00990071" w:rsidRPr="003D0678">
        <w:rPr>
          <w:rFonts w:ascii="Times New Roman" w:hAnsi="Times New Roman"/>
          <w:iCs/>
          <w:sz w:val="24"/>
          <w:szCs w:val="24"/>
        </w:rPr>
        <w:t>,</w:t>
      </w:r>
      <w:r w:rsidRPr="003D0678">
        <w:rPr>
          <w:rFonts w:ascii="Times New Roman" w:hAnsi="Times New Roman"/>
          <w:iCs/>
          <w:sz w:val="24"/>
          <w:szCs w:val="24"/>
        </w:rPr>
        <w:t xml:space="preserve"> a następnie formację permanentną diakonów i ich rodzin odpowiada </w:t>
      </w:r>
      <w:r w:rsidR="00C06F4F" w:rsidRPr="003D0678">
        <w:rPr>
          <w:rFonts w:ascii="Times New Roman" w:hAnsi="Times New Roman"/>
          <w:b/>
          <w:iCs/>
          <w:sz w:val="24"/>
          <w:szCs w:val="24"/>
        </w:rPr>
        <w:t>Ośrodek Formacji Diakonów Stałych Diecezji Legnickiej</w:t>
      </w:r>
      <w:r w:rsidR="00C06F4F" w:rsidRPr="003D0678">
        <w:rPr>
          <w:rFonts w:ascii="Times New Roman" w:hAnsi="Times New Roman"/>
          <w:iCs/>
          <w:sz w:val="24"/>
          <w:szCs w:val="24"/>
        </w:rPr>
        <w:t xml:space="preserve"> (zwany</w:t>
      </w:r>
      <w:r w:rsidR="00680E8B" w:rsidRPr="003D0678">
        <w:rPr>
          <w:rFonts w:ascii="Times New Roman" w:hAnsi="Times New Roman"/>
          <w:iCs/>
          <w:sz w:val="24"/>
          <w:szCs w:val="24"/>
        </w:rPr>
        <w:t xml:space="preserve"> dalej </w:t>
      </w:r>
      <w:r w:rsidR="00C06F4F" w:rsidRPr="003D0678">
        <w:rPr>
          <w:rFonts w:ascii="Times New Roman" w:hAnsi="Times New Roman"/>
          <w:b/>
          <w:iCs/>
          <w:sz w:val="24"/>
          <w:szCs w:val="24"/>
        </w:rPr>
        <w:t>Ośrodkiem</w:t>
      </w:r>
      <w:r w:rsidR="00680E8B" w:rsidRPr="003D0678">
        <w:rPr>
          <w:rFonts w:ascii="Times New Roman" w:hAnsi="Times New Roman"/>
          <w:iCs/>
          <w:sz w:val="24"/>
          <w:szCs w:val="24"/>
        </w:rPr>
        <w:t>)</w:t>
      </w:r>
      <w:r w:rsidR="00990071" w:rsidRPr="003D0678">
        <w:rPr>
          <w:rFonts w:ascii="Times New Roman" w:hAnsi="Times New Roman"/>
          <w:iCs/>
          <w:sz w:val="24"/>
          <w:szCs w:val="24"/>
        </w:rPr>
        <w:t>.</w:t>
      </w:r>
    </w:p>
    <w:p w:rsidR="003D0678" w:rsidRPr="003D0678" w:rsidRDefault="003D0678" w:rsidP="003D0678">
      <w:pPr>
        <w:pStyle w:val="Bezodstpw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 Diecezji działa również </w:t>
      </w:r>
      <w:r w:rsidRPr="00C06F4F">
        <w:rPr>
          <w:rFonts w:ascii="Times New Roman" w:hAnsi="Times New Roman"/>
          <w:b/>
          <w:iCs/>
          <w:sz w:val="24"/>
          <w:szCs w:val="24"/>
        </w:rPr>
        <w:t>Komisja ds. diakonatu stałego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3D0678">
        <w:rPr>
          <w:rFonts w:ascii="Times New Roman" w:hAnsi="Times New Roman"/>
          <w:iCs/>
          <w:sz w:val="24"/>
          <w:szCs w:val="24"/>
        </w:rPr>
        <w:t xml:space="preserve">(zwana dalej </w:t>
      </w:r>
      <w:r>
        <w:rPr>
          <w:rFonts w:ascii="Times New Roman" w:hAnsi="Times New Roman"/>
          <w:b/>
          <w:iCs/>
          <w:sz w:val="24"/>
          <w:szCs w:val="24"/>
        </w:rPr>
        <w:t>Komisją</w:t>
      </w:r>
      <w:r w:rsidRPr="003D0678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>, która ma za zadanie</w:t>
      </w:r>
      <w:r w:rsidRPr="003D0678">
        <w:rPr>
          <w:rFonts w:ascii="Times New Roman" w:hAnsi="Times New Roman"/>
          <w:iCs/>
          <w:sz w:val="24"/>
          <w:szCs w:val="24"/>
        </w:rPr>
        <w:t xml:space="preserve"> rekomendowanie lub odradzanie Biskupowi Legnickiemu dopuszczenia </w:t>
      </w:r>
      <w:bookmarkStart w:id="0" w:name="_Toc64624213"/>
      <w:r>
        <w:rPr>
          <w:rFonts w:ascii="Times New Roman" w:hAnsi="Times New Roman"/>
          <w:iCs/>
          <w:sz w:val="24"/>
          <w:szCs w:val="24"/>
        </w:rPr>
        <w:t>danych mężczyzn do kolejnych etapów formacji, jakkolwiek decyzja Biskupa jest ostateczna.</w:t>
      </w:r>
    </w:p>
    <w:p w:rsidR="003D0678" w:rsidRPr="0083419E" w:rsidRDefault="003D0678" w:rsidP="003D0678">
      <w:pPr>
        <w:pStyle w:val="Bezodstpw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Oprócz formacji kandydatów, którzy będą święceni dla Diecezji Legnickiej Ośrodek może przyjąć kandydatów z innych diecezji, którzy zostaną skierowani przez swoich biskupów celem odbycia formacji. W takim wypadku decyzje o ewentualnym dopuszczeniu do obrzędu </w:t>
      </w:r>
      <w:r w:rsidRPr="003D0678">
        <w:rPr>
          <w:rFonts w:ascii="Times New Roman" w:hAnsi="Times New Roman"/>
          <w:i/>
          <w:iCs/>
          <w:sz w:val="24"/>
          <w:szCs w:val="24"/>
        </w:rPr>
        <w:t>admissio</w:t>
      </w:r>
      <w:r>
        <w:rPr>
          <w:rFonts w:ascii="Times New Roman" w:hAnsi="Times New Roman"/>
          <w:iCs/>
          <w:sz w:val="24"/>
          <w:szCs w:val="24"/>
        </w:rPr>
        <w:t>, udzielenia posług oraz święceń oraz samo sprawowanie tych obrzędów należy do biskupów diecezjalnych tych kandydatów.</w:t>
      </w:r>
    </w:p>
    <w:p w:rsidR="0083419E" w:rsidRPr="003D0678" w:rsidRDefault="0083419E" w:rsidP="0083419E">
      <w:pPr>
        <w:pStyle w:val="Bezodstpw"/>
        <w:tabs>
          <w:tab w:val="left" w:pos="284"/>
        </w:tabs>
        <w:spacing w:after="12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D6CD6" w:rsidRPr="003D0678" w:rsidRDefault="003D0678" w:rsidP="003D0678">
      <w:pPr>
        <w:pStyle w:val="Bezodstpw"/>
        <w:tabs>
          <w:tab w:val="left" w:pos="284"/>
        </w:tabs>
        <w:spacing w:after="120"/>
        <w:jc w:val="center"/>
        <w:rPr>
          <w:rFonts w:ascii="Times New Roman" w:hAnsi="Times New Roman"/>
          <w:b/>
          <w:sz w:val="28"/>
          <w:szCs w:val="24"/>
        </w:rPr>
      </w:pPr>
      <w:r w:rsidRPr="003D0678">
        <w:rPr>
          <w:rFonts w:ascii="Times New Roman" w:hAnsi="Times New Roman"/>
          <w:b/>
          <w:sz w:val="28"/>
          <w:szCs w:val="24"/>
        </w:rPr>
        <w:t>I</w:t>
      </w:r>
      <w:r w:rsidR="00DD6CD6" w:rsidRPr="003D0678">
        <w:rPr>
          <w:rFonts w:ascii="Times New Roman" w:hAnsi="Times New Roman"/>
          <w:b/>
          <w:sz w:val="28"/>
          <w:szCs w:val="24"/>
        </w:rPr>
        <w:t xml:space="preserve">. </w:t>
      </w:r>
      <w:bookmarkEnd w:id="0"/>
      <w:r w:rsidR="008C0602" w:rsidRPr="003D0678">
        <w:rPr>
          <w:rFonts w:ascii="Times New Roman" w:hAnsi="Times New Roman"/>
          <w:b/>
          <w:sz w:val="28"/>
          <w:szCs w:val="24"/>
        </w:rPr>
        <w:t>Nabór aspirantów</w:t>
      </w:r>
    </w:p>
    <w:p w:rsidR="00B80AF9" w:rsidRPr="00986A75" w:rsidRDefault="006753AF" w:rsidP="00FC37D0">
      <w:pPr>
        <w:pStyle w:val="Bezodstpw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3D0678">
        <w:rPr>
          <w:rFonts w:ascii="Times New Roman" w:hAnsi="Times New Roman"/>
          <w:iCs/>
          <w:sz w:val="24"/>
          <w:szCs w:val="24"/>
        </w:rPr>
        <w:t>O otrzymane święceń diakonatu</w:t>
      </w:r>
      <w:r w:rsidR="00DD6CD6" w:rsidRPr="003D0678">
        <w:rPr>
          <w:rFonts w:ascii="Times New Roman" w:hAnsi="Times New Roman"/>
          <w:iCs/>
          <w:sz w:val="24"/>
          <w:szCs w:val="24"/>
        </w:rPr>
        <w:t xml:space="preserve"> może </w:t>
      </w:r>
      <w:r w:rsidRPr="003D0678">
        <w:rPr>
          <w:rFonts w:ascii="Times New Roman" w:hAnsi="Times New Roman"/>
          <w:iCs/>
          <w:sz w:val="24"/>
          <w:szCs w:val="24"/>
        </w:rPr>
        <w:t>ubiegać się</w:t>
      </w:r>
      <w:r w:rsidR="00DD6CD6" w:rsidRPr="003D0678">
        <w:rPr>
          <w:rFonts w:ascii="Times New Roman" w:hAnsi="Times New Roman"/>
          <w:iCs/>
          <w:sz w:val="24"/>
          <w:szCs w:val="24"/>
        </w:rPr>
        <w:t xml:space="preserve"> mężczyzna ochrzczony</w:t>
      </w:r>
      <w:r w:rsidR="006D1BA4" w:rsidRPr="003D0678">
        <w:rPr>
          <w:rFonts w:ascii="Times New Roman" w:hAnsi="Times New Roman"/>
          <w:iCs/>
          <w:sz w:val="24"/>
          <w:szCs w:val="24"/>
        </w:rPr>
        <w:t xml:space="preserve"> (KPK, kan. 1024 i kan. 1050, n. 3)</w:t>
      </w:r>
      <w:r w:rsidR="00DD6CD6" w:rsidRPr="003D0678">
        <w:rPr>
          <w:rFonts w:ascii="Times New Roman" w:hAnsi="Times New Roman"/>
          <w:iCs/>
          <w:sz w:val="24"/>
          <w:szCs w:val="24"/>
        </w:rPr>
        <w:t xml:space="preserve"> i bierzmowany</w:t>
      </w:r>
      <w:r w:rsidR="006D1BA4" w:rsidRPr="003D0678">
        <w:rPr>
          <w:rFonts w:ascii="Times New Roman" w:hAnsi="Times New Roman"/>
          <w:iCs/>
          <w:sz w:val="24"/>
          <w:szCs w:val="24"/>
        </w:rPr>
        <w:t xml:space="preserve"> (KPK, kan. 1033 i</w:t>
      </w:r>
      <w:r w:rsidR="006D1BA4" w:rsidRPr="00986A75">
        <w:rPr>
          <w:rFonts w:ascii="Times New Roman" w:hAnsi="Times New Roman"/>
          <w:iCs/>
          <w:sz w:val="24"/>
        </w:rPr>
        <w:t xml:space="preserve"> kan. 1050, n. 3)</w:t>
      </w:r>
      <w:r w:rsidR="00DD6CD6" w:rsidRPr="00986A75">
        <w:rPr>
          <w:rFonts w:ascii="Times New Roman" w:hAnsi="Times New Roman"/>
          <w:iCs/>
          <w:sz w:val="24"/>
        </w:rPr>
        <w:t>,</w:t>
      </w:r>
      <w:r w:rsidR="006D1BA4" w:rsidRPr="00986A75">
        <w:rPr>
          <w:rFonts w:ascii="Times New Roman" w:hAnsi="Times New Roman"/>
          <w:iCs/>
          <w:sz w:val="24"/>
        </w:rPr>
        <w:t xml:space="preserve"> zarówno kawaler, mężczyzna żonaty jak i wdowiec,</w:t>
      </w:r>
      <w:r w:rsidR="00DD6CD6" w:rsidRPr="00986A75">
        <w:rPr>
          <w:rFonts w:ascii="Times New Roman" w:hAnsi="Times New Roman"/>
          <w:iCs/>
          <w:sz w:val="24"/>
        </w:rPr>
        <w:t xml:space="preserve"> który wstępnie rozpoznał dar powołania i pragnie je w</w:t>
      </w:r>
      <w:r w:rsidR="005F1C0E">
        <w:rPr>
          <w:rFonts w:ascii="Times New Roman" w:hAnsi="Times New Roman"/>
          <w:iCs/>
          <w:sz w:val="24"/>
        </w:rPr>
        <w:t> </w:t>
      </w:r>
      <w:r w:rsidR="00DD6CD6" w:rsidRPr="00986A75">
        <w:rPr>
          <w:rFonts w:ascii="Times New Roman" w:hAnsi="Times New Roman"/>
          <w:iCs/>
          <w:sz w:val="24"/>
        </w:rPr>
        <w:t xml:space="preserve">toku podjętej formacji potwierdzić. </w:t>
      </w:r>
      <w:r w:rsidR="002047B7">
        <w:rPr>
          <w:rFonts w:ascii="Times New Roman" w:hAnsi="Times New Roman"/>
          <w:iCs/>
          <w:sz w:val="24"/>
        </w:rPr>
        <w:t>Mężczyzna taki powin</w:t>
      </w:r>
      <w:r>
        <w:rPr>
          <w:rFonts w:ascii="Times New Roman" w:hAnsi="Times New Roman"/>
          <w:iCs/>
          <w:sz w:val="24"/>
        </w:rPr>
        <w:t>i</w:t>
      </w:r>
      <w:r w:rsidR="002047B7">
        <w:rPr>
          <w:rFonts w:ascii="Times New Roman" w:hAnsi="Times New Roman"/>
          <w:iCs/>
          <w:sz w:val="24"/>
        </w:rPr>
        <w:t>e</w:t>
      </w:r>
      <w:r>
        <w:rPr>
          <w:rFonts w:ascii="Times New Roman" w:hAnsi="Times New Roman"/>
          <w:iCs/>
          <w:sz w:val="24"/>
        </w:rPr>
        <w:t>n</w:t>
      </w:r>
      <w:r w:rsidR="00B80AF9" w:rsidRPr="00986A75">
        <w:rPr>
          <w:rFonts w:ascii="Times New Roman" w:hAnsi="Times New Roman"/>
          <w:iCs/>
          <w:sz w:val="24"/>
        </w:rPr>
        <w:t xml:space="preserve"> być wolny od nieprawidłowości </w:t>
      </w:r>
      <w:r w:rsidR="0099559B">
        <w:rPr>
          <w:rFonts w:ascii="Times New Roman" w:hAnsi="Times New Roman"/>
          <w:iCs/>
          <w:sz w:val="24"/>
        </w:rPr>
        <w:t xml:space="preserve">i </w:t>
      </w:r>
      <w:r w:rsidR="00B80AF9" w:rsidRPr="00986A75">
        <w:rPr>
          <w:rFonts w:ascii="Times New Roman" w:hAnsi="Times New Roman"/>
          <w:iCs/>
          <w:sz w:val="24"/>
        </w:rPr>
        <w:t>przeszkód o których mowa w kan. 1040-1042 KPK</w:t>
      </w:r>
      <w:r w:rsidR="00986A75" w:rsidRPr="00986A75">
        <w:rPr>
          <w:rFonts w:ascii="Times New Roman" w:hAnsi="Times New Roman"/>
          <w:iCs/>
          <w:sz w:val="24"/>
        </w:rPr>
        <w:t xml:space="preserve"> (WKEP 28)</w:t>
      </w:r>
      <w:r w:rsidR="00B80AF9" w:rsidRPr="00986A75">
        <w:rPr>
          <w:rFonts w:ascii="Times New Roman" w:hAnsi="Times New Roman"/>
          <w:iCs/>
          <w:sz w:val="24"/>
        </w:rPr>
        <w:t xml:space="preserve">. </w:t>
      </w:r>
      <w:r w:rsidR="00350A99">
        <w:rPr>
          <w:rFonts w:ascii="Times New Roman" w:hAnsi="Times New Roman"/>
          <w:iCs/>
          <w:sz w:val="24"/>
        </w:rPr>
        <w:t xml:space="preserve">Decyzja o wstąpieniu na drogę formacji jest osobistą decyzją </w:t>
      </w:r>
      <w:r w:rsidR="00B0201C">
        <w:rPr>
          <w:rFonts w:ascii="Times New Roman" w:hAnsi="Times New Roman"/>
          <w:iCs/>
          <w:sz w:val="24"/>
        </w:rPr>
        <w:t>jego samego.</w:t>
      </w:r>
      <w:r w:rsidR="00350A99">
        <w:rPr>
          <w:rFonts w:ascii="Times New Roman" w:hAnsi="Times New Roman"/>
          <w:iCs/>
          <w:sz w:val="24"/>
        </w:rPr>
        <w:t xml:space="preserve"> Jest to własna inicjatywa wspierana przez wspólnotę, w której dotąd aspirant funkcjonował, albo stanowi jego odpowiedź na wyraźną propozycję złożoną przez tę wspólnotę. </w:t>
      </w:r>
      <w:r w:rsidR="00DD6CD6" w:rsidRPr="00986A75">
        <w:rPr>
          <w:rFonts w:ascii="Times New Roman" w:hAnsi="Times New Roman"/>
          <w:iCs/>
          <w:sz w:val="24"/>
        </w:rPr>
        <w:t>Decydujący głos w</w:t>
      </w:r>
      <w:r w:rsidR="00350A99">
        <w:rPr>
          <w:rFonts w:ascii="Times New Roman" w:hAnsi="Times New Roman"/>
          <w:iCs/>
          <w:sz w:val="24"/>
        </w:rPr>
        <w:t> </w:t>
      </w:r>
      <w:r w:rsidR="00DD6CD6" w:rsidRPr="00986A75">
        <w:rPr>
          <w:rFonts w:ascii="Times New Roman" w:hAnsi="Times New Roman"/>
          <w:iCs/>
          <w:sz w:val="24"/>
        </w:rPr>
        <w:t>weryfikacji powołania należy do Kościoła (por. WKEP 18)</w:t>
      </w:r>
      <w:r w:rsidR="00B80AF9" w:rsidRPr="00986A75">
        <w:rPr>
          <w:rFonts w:ascii="Times New Roman" w:hAnsi="Times New Roman"/>
          <w:iCs/>
          <w:sz w:val="24"/>
        </w:rPr>
        <w:t xml:space="preserve">, a co za tym idzie ostateczna decyzja o dopuszczeniu do grona kandydatów do święceń, </w:t>
      </w:r>
      <w:r>
        <w:rPr>
          <w:rFonts w:ascii="Times New Roman" w:hAnsi="Times New Roman"/>
          <w:iCs/>
          <w:sz w:val="24"/>
        </w:rPr>
        <w:t>o ewentualnym udzieleniu</w:t>
      </w:r>
      <w:r w:rsidR="00B80AF9" w:rsidRPr="00986A75">
        <w:rPr>
          <w:rFonts w:ascii="Times New Roman" w:hAnsi="Times New Roman"/>
          <w:iCs/>
          <w:sz w:val="24"/>
        </w:rPr>
        <w:t xml:space="preserve"> posług lektora i akolity oraz </w:t>
      </w:r>
      <w:r>
        <w:rPr>
          <w:rFonts w:ascii="Times New Roman" w:hAnsi="Times New Roman"/>
          <w:iCs/>
          <w:sz w:val="24"/>
        </w:rPr>
        <w:t>udzieleniu</w:t>
      </w:r>
      <w:r w:rsidR="00B80AF9" w:rsidRPr="00986A75">
        <w:rPr>
          <w:rFonts w:ascii="Times New Roman" w:hAnsi="Times New Roman"/>
          <w:iCs/>
          <w:sz w:val="24"/>
        </w:rPr>
        <w:t xml:space="preserve"> samych święceń należy do Biskupa Legnickiego</w:t>
      </w:r>
      <w:r w:rsidR="00DD6CD6" w:rsidRPr="00986A75">
        <w:rPr>
          <w:rFonts w:ascii="Times New Roman" w:hAnsi="Times New Roman"/>
          <w:iCs/>
          <w:sz w:val="24"/>
        </w:rPr>
        <w:t xml:space="preserve">. </w:t>
      </w:r>
      <w:bookmarkStart w:id="1" w:name="_Toc64624215"/>
    </w:p>
    <w:p w:rsidR="00B80AF9" w:rsidRPr="00986A75" w:rsidRDefault="00B80AF9" w:rsidP="00FC37D0">
      <w:pPr>
        <w:pStyle w:val="Bezodstpw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986A75">
        <w:rPr>
          <w:rFonts w:ascii="Times New Roman" w:hAnsi="Times New Roman"/>
          <w:iCs/>
          <w:sz w:val="24"/>
          <w:szCs w:val="24"/>
        </w:rPr>
        <w:t xml:space="preserve">Mężczyźni, którzy zostali powołani do diakonatu jako nieżonaci, są zobowiązani do życia w celibacie (por. KPK, kan. 1087). </w:t>
      </w:r>
      <w:r w:rsidR="00755345">
        <w:rPr>
          <w:rFonts w:ascii="Times New Roman" w:hAnsi="Times New Roman"/>
          <w:iCs/>
          <w:sz w:val="24"/>
          <w:szCs w:val="24"/>
        </w:rPr>
        <w:t>Diakoni, którzy po przyjęciu święceń owdowieli, zgodnie z tradycją nie mogą ponownie zawrzeć małżeństwa</w:t>
      </w:r>
      <w:r w:rsidR="00463DB4">
        <w:rPr>
          <w:rFonts w:ascii="Times New Roman" w:hAnsi="Times New Roman"/>
          <w:iCs/>
          <w:sz w:val="24"/>
          <w:szCs w:val="24"/>
        </w:rPr>
        <w:t xml:space="preserve"> </w:t>
      </w:r>
      <w:r w:rsidR="00463DB4" w:rsidRPr="00986A75">
        <w:rPr>
          <w:rFonts w:ascii="Times New Roman" w:hAnsi="Times New Roman"/>
          <w:iCs/>
          <w:sz w:val="24"/>
          <w:szCs w:val="24"/>
        </w:rPr>
        <w:t>(por. SDO III 16; AP VI; KPK, kan. 1087)</w:t>
      </w:r>
      <w:r w:rsidR="00755345">
        <w:rPr>
          <w:rFonts w:ascii="Times New Roman" w:hAnsi="Times New Roman"/>
          <w:iCs/>
          <w:sz w:val="24"/>
          <w:szCs w:val="24"/>
        </w:rPr>
        <w:t>. W szczególnych jednak wypadkach możliwe jest uzyskanie dyspensy</w:t>
      </w:r>
      <w:r w:rsidR="00463DB4">
        <w:rPr>
          <w:rFonts w:ascii="Times New Roman" w:hAnsi="Times New Roman"/>
          <w:iCs/>
          <w:sz w:val="24"/>
          <w:szCs w:val="24"/>
        </w:rPr>
        <w:t xml:space="preserve"> (por. przyp. </w:t>
      </w:r>
      <w:r w:rsidR="00463DB4" w:rsidRPr="00463DB4">
        <w:rPr>
          <w:rFonts w:ascii="Times New Roman" w:hAnsi="Times New Roman"/>
          <w:iCs/>
          <w:sz w:val="24"/>
          <w:szCs w:val="24"/>
          <w:vertAlign w:val="superscript"/>
        </w:rPr>
        <w:t>5</w:t>
      </w:r>
      <w:r w:rsidR="00463DB4">
        <w:rPr>
          <w:rFonts w:ascii="Times New Roman" w:hAnsi="Times New Roman"/>
          <w:iCs/>
          <w:sz w:val="24"/>
          <w:szCs w:val="24"/>
        </w:rPr>
        <w:t xml:space="preserve"> do WKEP 24)</w:t>
      </w:r>
      <w:r w:rsidRPr="00986A75">
        <w:rPr>
          <w:rFonts w:ascii="Times New Roman" w:hAnsi="Times New Roman"/>
          <w:iCs/>
          <w:sz w:val="24"/>
          <w:szCs w:val="24"/>
        </w:rPr>
        <w:t xml:space="preserve">. </w:t>
      </w:r>
    </w:p>
    <w:p w:rsidR="00FC37D0" w:rsidRDefault="000D1F2C" w:rsidP="00FC37D0">
      <w:pPr>
        <w:pStyle w:val="Bezodstpw"/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Pragnący przyjąć święcenia</w:t>
      </w:r>
      <w:r w:rsidR="006D1BA4" w:rsidRPr="00986A75">
        <w:rPr>
          <w:rFonts w:ascii="Times New Roman" w:hAnsi="Times New Roman"/>
          <w:iCs/>
          <w:sz w:val="24"/>
          <w:szCs w:val="24"/>
        </w:rPr>
        <w:t xml:space="preserve"> diakonatu stałego powinien się cechować </w:t>
      </w:r>
      <w:r w:rsidR="006D1BA4" w:rsidRPr="00986A75">
        <w:rPr>
          <w:rFonts w:ascii="Times New Roman" w:hAnsi="Times New Roman"/>
          <w:sz w:val="24"/>
        </w:rPr>
        <w:t xml:space="preserve">nieskażoną wiarą, prawą intencją, posiadać wymaganą wiedzę, cieszyć się dobrą opinią, zachowywać nienaganne obyczaje, mieć wypróbowane cnoty, jak również inne przymioty </w:t>
      </w:r>
      <w:r w:rsidR="005E3569" w:rsidRPr="00986A75">
        <w:rPr>
          <w:rFonts w:ascii="Times New Roman" w:hAnsi="Times New Roman"/>
          <w:sz w:val="24"/>
        </w:rPr>
        <w:t xml:space="preserve">fizyczne i psychiczne </w:t>
      </w:r>
      <w:r w:rsidR="00B80AF9" w:rsidRPr="00986A75">
        <w:rPr>
          <w:rFonts w:ascii="Times New Roman" w:hAnsi="Times New Roman"/>
          <w:sz w:val="24"/>
        </w:rPr>
        <w:t>odpowiadające</w:t>
      </w:r>
      <w:r w:rsidR="006D1BA4" w:rsidRPr="00986A75">
        <w:rPr>
          <w:rFonts w:ascii="Times New Roman" w:hAnsi="Times New Roman"/>
          <w:sz w:val="24"/>
        </w:rPr>
        <w:t xml:space="preserve"> naturze przyjmowanych święceń (por. K</w:t>
      </w:r>
      <w:r w:rsidR="0059648F" w:rsidRPr="00986A75">
        <w:rPr>
          <w:rFonts w:ascii="Times New Roman" w:hAnsi="Times New Roman"/>
          <w:sz w:val="24"/>
        </w:rPr>
        <w:t>PK, kan. 1029; kan. 1051, n.1).</w:t>
      </w:r>
      <w:r w:rsidR="006D1BA4" w:rsidRPr="00986A75">
        <w:rPr>
          <w:rFonts w:ascii="Times New Roman" w:hAnsi="Times New Roman"/>
          <w:sz w:val="24"/>
        </w:rPr>
        <w:t xml:space="preserve"> </w:t>
      </w:r>
      <w:r w:rsidR="008829B9" w:rsidRPr="00986A75">
        <w:rPr>
          <w:rFonts w:ascii="Times New Roman" w:hAnsi="Times New Roman"/>
          <w:sz w:val="24"/>
        </w:rPr>
        <w:t>Aspiranci</w:t>
      </w:r>
      <w:r w:rsidR="006D1BA4" w:rsidRPr="00986A75">
        <w:rPr>
          <w:rFonts w:ascii="Times New Roman" w:hAnsi="Times New Roman"/>
          <w:sz w:val="24"/>
        </w:rPr>
        <w:t xml:space="preserve"> mogą pochodzić ze wszystkich środowisk społecznych i wykonywać jakąkolwiek pracę lub działalność zawodową, o ile nie będzie ona uznana za niewłaściwą dla urzędu diakona, w świetle norm Kościoła i roztropnej oceny własnego ord</w:t>
      </w:r>
      <w:r w:rsidR="00CD2FB6">
        <w:rPr>
          <w:rFonts w:ascii="Times New Roman" w:hAnsi="Times New Roman"/>
          <w:sz w:val="24"/>
        </w:rPr>
        <w:t>ynariusza (por. KPK, kan. 285 §</w:t>
      </w:r>
      <w:r w:rsidR="006D1BA4" w:rsidRPr="00986A75">
        <w:rPr>
          <w:rFonts w:ascii="Times New Roman" w:hAnsi="Times New Roman"/>
          <w:sz w:val="24"/>
        </w:rPr>
        <w:t>1). Musi ona też być możliwa do pogodzenia z obowiązkami formacyjnymi i skutecznym wypełnianiem posługi diakonatu (por. RFD 34</w:t>
      </w:r>
      <w:r w:rsidR="005E3569" w:rsidRPr="00986A75">
        <w:rPr>
          <w:rFonts w:ascii="Times New Roman" w:hAnsi="Times New Roman"/>
          <w:sz w:val="24"/>
        </w:rPr>
        <w:t>). Wszystkie wątpliwe kwestie związane z działalnością zawodową kandydat omawia z przewodniczącym Komisji</w:t>
      </w:r>
      <w:r w:rsidR="005E3569" w:rsidRPr="00986A75">
        <w:rPr>
          <w:rFonts w:ascii="Times New Roman" w:hAnsi="Times New Roman"/>
        </w:rPr>
        <w:t>.</w:t>
      </w:r>
    </w:p>
    <w:p w:rsidR="00FC37D0" w:rsidRPr="0099559B" w:rsidRDefault="00FC37D0" w:rsidP="00921B02">
      <w:pPr>
        <w:pStyle w:val="Bezodstpw"/>
        <w:numPr>
          <w:ilvl w:val="0"/>
          <w:numId w:val="18"/>
        </w:numPr>
        <w:tabs>
          <w:tab w:val="clear" w:pos="2204"/>
          <w:tab w:val="left" w:pos="284"/>
          <w:tab w:val="num" w:pos="426"/>
        </w:tabs>
        <w:spacing w:after="12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Ponieważ</w:t>
      </w:r>
      <w:r w:rsidRPr="00FC37D0">
        <w:rPr>
          <w:rFonts w:ascii="Times New Roman" w:hAnsi="Times New Roman"/>
          <w:iCs/>
          <w:sz w:val="24"/>
          <w:szCs w:val="24"/>
        </w:rPr>
        <w:t xml:space="preserve"> diakonom stałym</w:t>
      </w:r>
      <w:r>
        <w:rPr>
          <w:rFonts w:ascii="Times New Roman" w:hAnsi="Times New Roman"/>
          <w:iCs/>
          <w:sz w:val="24"/>
          <w:szCs w:val="24"/>
        </w:rPr>
        <w:t xml:space="preserve"> jako duchownym zakazuje się</w:t>
      </w:r>
      <w:r w:rsidRPr="00FC37D0">
        <w:rPr>
          <w:rFonts w:ascii="Times New Roman" w:hAnsi="Times New Roman"/>
          <w:iCs/>
          <w:sz w:val="24"/>
          <w:szCs w:val="24"/>
        </w:rPr>
        <w:t xml:space="preserve"> wszystkich czynności wymienionych w kan. 285 § 1 i 2 KPK, a także czynnego udziału w partiach politycznych, przyjmowania publicznych urzędów władzy świeckiej oraz kierowania związkami zawodowymi, chyba że wyrazi na to zgodę Bis</w:t>
      </w:r>
      <w:r w:rsidR="00CD2FB6">
        <w:rPr>
          <w:rFonts w:ascii="Times New Roman" w:hAnsi="Times New Roman"/>
          <w:iCs/>
          <w:sz w:val="24"/>
          <w:szCs w:val="24"/>
        </w:rPr>
        <w:t>kup Legnicki (kan. 287 §</w:t>
      </w:r>
      <w:r>
        <w:rPr>
          <w:rFonts w:ascii="Times New Roman" w:hAnsi="Times New Roman"/>
          <w:iCs/>
          <w:sz w:val="24"/>
          <w:szCs w:val="24"/>
        </w:rPr>
        <w:t xml:space="preserve">2 KPK), jest niezbędne aby wszystkie powyższe kryteria spełniał również sam aspirant. W przypadku mężczyzn znanych z ich politycznej aktywności w przeszłości należy również zbadać, czy ten element ich życiorysu nie jest tak silnie publicznie jednoznacznie kojarzony, że będzie w przyszłości znacząco utrudniał wykonywanie zadań diakona stałego. Oprócz powyższego postanawia się, </w:t>
      </w:r>
      <w:r w:rsidRPr="00FC37D0">
        <w:rPr>
          <w:rFonts w:ascii="Times New Roman" w:hAnsi="Times New Roman"/>
          <w:iCs/>
          <w:sz w:val="24"/>
          <w:szCs w:val="24"/>
        </w:rPr>
        <w:t>że</w:t>
      </w:r>
      <w:r>
        <w:rPr>
          <w:rFonts w:ascii="Times New Roman" w:hAnsi="Times New Roman"/>
          <w:iCs/>
          <w:sz w:val="24"/>
          <w:szCs w:val="24"/>
        </w:rPr>
        <w:t xml:space="preserve"> zarówno</w:t>
      </w:r>
      <w:r w:rsidRPr="00FC37D0">
        <w:rPr>
          <w:rFonts w:ascii="Times New Roman" w:hAnsi="Times New Roman"/>
          <w:iCs/>
          <w:sz w:val="24"/>
          <w:szCs w:val="24"/>
        </w:rPr>
        <w:t xml:space="preserve"> diakon</w:t>
      </w:r>
      <w:r>
        <w:rPr>
          <w:rFonts w:ascii="Times New Roman" w:hAnsi="Times New Roman"/>
          <w:iCs/>
          <w:sz w:val="24"/>
          <w:szCs w:val="24"/>
        </w:rPr>
        <w:t>i jak i aspirujący do tego urzędu mężczyźni nie mogą</w:t>
      </w:r>
      <w:r w:rsidRPr="00FC37D0">
        <w:rPr>
          <w:rFonts w:ascii="Times New Roman" w:hAnsi="Times New Roman"/>
          <w:iCs/>
          <w:sz w:val="24"/>
          <w:szCs w:val="24"/>
        </w:rPr>
        <w:t xml:space="preserve"> przyjmować publicznych urzędów, z którymi łączy się udział w wykonywaniu wł</w:t>
      </w:r>
      <w:r w:rsidR="00CD2FB6">
        <w:rPr>
          <w:rFonts w:ascii="Times New Roman" w:hAnsi="Times New Roman"/>
          <w:iCs/>
          <w:sz w:val="24"/>
          <w:szCs w:val="24"/>
        </w:rPr>
        <w:t>adzy świeckiej (por. kan. 285 §</w:t>
      </w:r>
      <w:r w:rsidRPr="00FC37D0">
        <w:rPr>
          <w:rFonts w:ascii="Times New Roman" w:hAnsi="Times New Roman"/>
          <w:iCs/>
          <w:sz w:val="24"/>
          <w:szCs w:val="24"/>
        </w:rPr>
        <w:t>3).</w:t>
      </w:r>
    </w:p>
    <w:p w:rsidR="00312E4A" w:rsidRPr="00986A75" w:rsidRDefault="009332F4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</w:tabs>
        <w:spacing w:after="120"/>
        <w:ind w:left="284" w:hanging="284"/>
        <w:jc w:val="both"/>
        <w:rPr>
          <w:rFonts w:ascii="Times New Roman" w:hAnsi="Times New Roman"/>
          <w:sz w:val="24"/>
        </w:rPr>
      </w:pPr>
      <w:r w:rsidRPr="00986A75">
        <w:rPr>
          <w:rFonts w:ascii="Times New Roman" w:hAnsi="Times New Roman"/>
          <w:sz w:val="24"/>
          <w:szCs w:val="24"/>
        </w:rPr>
        <w:t>Postanawia się, że do</w:t>
      </w:r>
      <w:r w:rsidR="00312E4A" w:rsidRPr="00986A75">
        <w:rPr>
          <w:rFonts w:ascii="Times New Roman" w:hAnsi="Times New Roman"/>
          <w:sz w:val="24"/>
          <w:szCs w:val="24"/>
        </w:rPr>
        <w:t xml:space="preserve"> formacji</w:t>
      </w:r>
      <w:r w:rsidRPr="00986A75">
        <w:rPr>
          <w:rFonts w:ascii="Times New Roman" w:hAnsi="Times New Roman"/>
          <w:sz w:val="24"/>
          <w:szCs w:val="24"/>
        </w:rPr>
        <w:t xml:space="preserve"> w Diecezji Legnickiej </w:t>
      </w:r>
      <w:r w:rsidR="00463DB4">
        <w:rPr>
          <w:rFonts w:ascii="Times New Roman" w:hAnsi="Times New Roman"/>
          <w:sz w:val="24"/>
          <w:szCs w:val="24"/>
        </w:rPr>
        <w:t>mogą być dopuszczeni</w:t>
      </w:r>
      <w:r w:rsidR="00312E4A" w:rsidRPr="00986A75">
        <w:rPr>
          <w:rFonts w:ascii="Times New Roman" w:hAnsi="Times New Roman"/>
          <w:sz w:val="24"/>
          <w:szCs w:val="24"/>
        </w:rPr>
        <w:t xml:space="preserve"> </w:t>
      </w:r>
      <w:r w:rsidR="000D1F2C">
        <w:rPr>
          <w:rFonts w:ascii="Times New Roman" w:hAnsi="Times New Roman"/>
          <w:sz w:val="24"/>
          <w:szCs w:val="24"/>
        </w:rPr>
        <w:t>mężczyźni</w:t>
      </w:r>
      <w:r w:rsidR="00312E4A" w:rsidRPr="00986A75">
        <w:rPr>
          <w:rFonts w:ascii="Times New Roman" w:hAnsi="Times New Roman"/>
          <w:sz w:val="24"/>
          <w:szCs w:val="24"/>
        </w:rPr>
        <w:t xml:space="preserve"> w</w:t>
      </w:r>
      <w:r w:rsidR="005F1C0E">
        <w:rPr>
          <w:rFonts w:ascii="Times New Roman" w:hAnsi="Times New Roman"/>
          <w:sz w:val="24"/>
          <w:szCs w:val="24"/>
        </w:rPr>
        <w:t> </w:t>
      </w:r>
      <w:r w:rsidR="00312E4A" w:rsidRPr="00986A75">
        <w:rPr>
          <w:rFonts w:ascii="Times New Roman" w:hAnsi="Times New Roman"/>
          <w:sz w:val="24"/>
          <w:szCs w:val="24"/>
        </w:rPr>
        <w:t>takim stanie zdrowia fizycznego i psychicznego, który umożliwi im właściwe wypełnianie obowiązków stanu diakońskiego oraz w takim wieku, by przed przyjęciem święceń:</w:t>
      </w:r>
    </w:p>
    <w:p w:rsidR="00312E4A" w:rsidRPr="00986A75" w:rsidRDefault="00312E4A" w:rsidP="00FC37D0">
      <w:pPr>
        <w:pStyle w:val="Bezodstpw"/>
        <w:numPr>
          <w:ilvl w:val="0"/>
          <w:numId w:val="23"/>
        </w:numPr>
        <w:tabs>
          <w:tab w:val="left" w:pos="426"/>
          <w:tab w:val="left" w:pos="567"/>
          <w:tab w:val="num" w:pos="720"/>
          <w:tab w:val="left" w:pos="851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 w:rsidRPr="00986A75">
        <w:rPr>
          <w:rFonts w:ascii="Times New Roman" w:hAnsi="Times New Roman"/>
          <w:sz w:val="24"/>
          <w:szCs w:val="24"/>
        </w:rPr>
        <w:lastRenderedPageBreak/>
        <w:t>kandyd</w:t>
      </w:r>
      <w:r w:rsidR="00F65622">
        <w:rPr>
          <w:rFonts w:ascii="Times New Roman" w:hAnsi="Times New Roman"/>
          <w:sz w:val="24"/>
          <w:szCs w:val="24"/>
        </w:rPr>
        <w:t xml:space="preserve">aci nieżonaci mieli </w:t>
      </w:r>
      <w:r w:rsidR="007319E6">
        <w:rPr>
          <w:rFonts w:ascii="Times New Roman" w:hAnsi="Times New Roman"/>
          <w:sz w:val="24"/>
          <w:szCs w:val="24"/>
        </w:rPr>
        <w:t xml:space="preserve">zasadniczo </w:t>
      </w:r>
      <w:r w:rsidR="00F65622">
        <w:rPr>
          <w:rFonts w:ascii="Times New Roman" w:hAnsi="Times New Roman"/>
          <w:sz w:val="24"/>
          <w:szCs w:val="24"/>
        </w:rPr>
        <w:t>skończone 35</w:t>
      </w:r>
      <w:r w:rsidRPr="00986A75">
        <w:rPr>
          <w:rFonts w:ascii="Times New Roman" w:hAnsi="Times New Roman"/>
          <w:sz w:val="24"/>
          <w:szCs w:val="24"/>
        </w:rPr>
        <w:t xml:space="preserve"> lat życia</w:t>
      </w:r>
      <w:r w:rsidR="0099559B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986A75">
        <w:rPr>
          <w:rFonts w:ascii="Times New Roman" w:hAnsi="Times New Roman"/>
          <w:sz w:val="24"/>
          <w:szCs w:val="24"/>
        </w:rPr>
        <w:t>, lecz nie więcej niż 60 lat;</w:t>
      </w:r>
    </w:p>
    <w:p w:rsidR="00312E4A" w:rsidRPr="00986A75" w:rsidRDefault="00312E4A" w:rsidP="00FC37D0">
      <w:pPr>
        <w:pStyle w:val="Bezodstpw"/>
        <w:numPr>
          <w:ilvl w:val="0"/>
          <w:numId w:val="23"/>
        </w:numPr>
        <w:tabs>
          <w:tab w:val="left" w:pos="426"/>
          <w:tab w:val="left" w:pos="567"/>
          <w:tab w:val="num" w:pos="720"/>
          <w:tab w:val="left" w:pos="851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 w:rsidRPr="00986A75">
        <w:rPr>
          <w:rFonts w:ascii="Times New Roman" w:hAnsi="Times New Roman"/>
          <w:sz w:val="24"/>
          <w:szCs w:val="24"/>
        </w:rPr>
        <w:t xml:space="preserve">kandydaci żonaci mieli skończone 35 lat życia i nie więcej niż 60 lat oraz posiadali co </w:t>
      </w:r>
      <w:r w:rsidR="00DD6CD6" w:rsidRPr="00986A75">
        <w:rPr>
          <w:rFonts w:ascii="Times New Roman" w:hAnsi="Times New Roman"/>
          <w:sz w:val="24"/>
          <w:szCs w:val="24"/>
        </w:rPr>
        <w:t>najmniej 5-letni staż</w:t>
      </w:r>
      <w:r w:rsidR="001A72C0" w:rsidRPr="00986A75">
        <w:rPr>
          <w:rFonts w:ascii="Times New Roman" w:hAnsi="Times New Roman"/>
          <w:sz w:val="24"/>
          <w:szCs w:val="24"/>
        </w:rPr>
        <w:t xml:space="preserve"> trwającego</w:t>
      </w:r>
      <w:r w:rsidR="00CD2FB6">
        <w:rPr>
          <w:rFonts w:ascii="Times New Roman" w:hAnsi="Times New Roman"/>
          <w:sz w:val="24"/>
          <w:szCs w:val="24"/>
        </w:rPr>
        <w:t xml:space="preserve"> małżeństwa (kan. 1031 §</w:t>
      </w:r>
      <w:r w:rsidR="00DD6CD6" w:rsidRPr="00986A75">
        <w:rPr>
          <w:rFonts w:ascii="Times New Roman" w:hAnsi="Times New Roman"/>
          <w:sz w:val="24"/>
          <w:szCs w:val="24"/>
        </w:rPr>
        <w:t>2 KPK; RFDP 35; WKEP 27)</w:t>
      </w:r>
      <w:r w:rsidRPr="00986A75">
        <w:rPr>
          <w:rFonts w:ascii="Times New Roman" w:hAnsi="Times New Roman"/>
          <w:sz w:val="24"/>
          <w:szCs w:val="24"/>
        </w:rPr>
        <w:t>;</w:t>
      </w:r>
    </w:p>
    <w:p w:rsidR="00312E4A" w:rsidRPr="00986A75" w:rsidRDefault="00FC37D0" w:rsidP="00FC37D0">
      <w:pPr>
        <w:pStyle w:val="Bezodstpw"/>
        <w:tabs>
          <w:tab w:val="left" w:pos="284"/>
          <w:tab w:val="left" w:pos="426"/>
          <w:tab w:val="num" w:pos="720"/>
          <w:tab w:val="left" w:pos="851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50866" w:rsidRPr="00986A75">
        <w:rPr>
          <w:rFonts w:ascii="Times New Roman" w:hAnsi="Times New Roman"/>
          <w:sz w:val="24"/>
          <w:szCs w:val="24"/>
        </w:rPr>
        <w:t xml:space="preserve">Ponieważ posługa diakona stałego stanowi w Diecezji Legnickiej pewne novum, pośród mężczyzn – wiernych naszej diecezji </w:t>
      </w:r>
      <w:r w:rsidR="009B5FCE" w:rsidRPr="00986A75">
        <w:rPr>
          <w:rFonts w:ascii="Times New Roman" w:hAnsi="Times New Roman"/>
          <w:sz w:val="24"/>
          <w:szCs w:val="24"/>
        </w:rPr>
        <w:t xml:space="preserve">– </w:t>
      </w:r>
      <w:r w:rsidR="00B25215" w:rsidRPr="00986A75">
        <w:rPr>
          <w:rFonts w:ascii="Times New Roman" w:hAnsi="Times New Roman"/>
          <w:sz w:val="24"/>
          <w:szCs w:val="24"/>
        </w:rPr>
        <w:t>mogą znajdować</w:t>
      </w:r>
      <w:r w:rsidR="00B50866" w:rsidRPr="00986A75">
        <w:rPr>
          <w:rFonts w:ascii="Times New Roman" w:hAnsi="Times New Roman"/>
          <w:sz w:val="24"/>
          <w:szCs w:val="24"/>
        </w:rPr>
        <w:t xml:space="preserve"> się i tacy, którzy pragnienie odbycia takiej formacji </w:t>
      </w:r>
      <w:r w:rsidR="001A72C0" w:rsidRPr="00986A75">
        <w:rPr>
          <w:rFonts w:ascii="Times New Roman" w:hAnsi="Times New Roman"/>
          <w:sz w:val="24"/>
          <w:szCs w:val="24"/>
        </w:rPr>
        <w:t>wyrażają</w:t>
      </w:r>
      <w:r w:rsidR="00B50866" w:rsidRPr="00986A75">
        <w:rPr>
          <w:rFonts w:ascii="Times New Roman" w:hAnsi="Times New Roman"/>
          <w:sz w:val="24"/>
          <w:szCs w:val="24"/>
        </w:rPr>
        <w:t xml:space="preserve"> od wielu lat</w:t>
      </w:r>
      <w:r w:rsidR="009B5FCE" w:rsidRPr="00986A75">
        <w:rPr>
          <w:rFonts w:ascii="Times New Roman" w:hAnsi="Times New Roman"/>
          <w:sz w:val="24"/>
          <w:szCs w:val="24"/>
        </w:rPr>
        <w:t>.</w:t>
      </w:r>
      <w:r w:rsidR="00B50866" w:rsidRPr="00986A75">
        <w:rPr>
          <w:rFonts w:ascii="Times New Roman" w:hAnsi="Times New Roman"/>
          <w:sz w:val="24"/>
          <w:szCs w:val="24"/>
        </w:rPr>
        <w:t xml:space="preserve"> </w:t>
      </w:r>
      <w:r w:rsidR="009B5FCE" w:rsidRPr="00986A75">
        <w:rPr>
          <w:rFonts w:ascii="Times New Roman" w:hAnsi="Times New Roman"/>
          <w:sz w:val="24"/>
          <w:szCs w:val="24"/>
        </w:rPr>
        <w:t>D</w:t>
      </w:r>
      <w:r w:rsidR="00B50866" w:rsidRPr="00986A75">
        <w:rPr>
          <w:rFonts w:ascii="Times New Roman" w:hAnsi="Times New Roman"/>
          <w:sz w:val="24"/>
          <w:szCs w:val="24"/>
        </w:rPr>
        <w:t>otąd nie mogło ono</w:t>
      </w:r>
      <w:r w:rsidR="009B5FCE" w:rsidRPr="00986A75">
        <w:rPr>
          <w:rFonts w:ascii="Times New Roman" w:hAnsi="Times New Roman"/>
          <w:sz w:val="24"/>
          <w:szCs w:val="24"/>
        </w:rPr>
        <w:t xml:space="preserve"> zostać</w:t>
      </w:r>
      <w:r w:rsidR="00B50866" w:rsidRPr="00986A75">
        <w:rPr>
          <w:rFonts w:ascii="Times New Roman" w:hAnsi="Times New Roman"/>
          <w:sz w:val="24"/>
          <w:szCs w:val="24"/>
        </w:rPr>
        <w:t xml:space="preserve"> zrealizowane z</w:t>
      </w:r>
      <w:r w:rsidR="008829B9" w:rsidRPr="00986A75">
        <w:rPr>
          <w:rFonts w:ascii="Times New Roman" w:hAnsi="Times New Roman"/>
          <w:sz w:val="24"/>
          <w:szCs w:val="24"/>
        </w:rPr>
        <w:t> </w:t>
      </w:r>
      <w:r w:rsidR="00B50866" w:rsidRPr="00986A75">
        <w:rPr>
          <w:rFonts w:ascii="Times New Roman" w:hAnsi="Times New Roman"/>
          <w:sz w:val="24"/>
          <w:szCs w:val="24"/>
        </w:rPr>
        <w:t xml:space="preserve">powodu jej braku. </w:t>
      </w:r>
      <w:r w:rsidR="009B5FCE" w:rsidRPr="00986A75">
        <w:rPr>
          <w:rFonts w:ascii="Times New Roman" w:hAnsi="Times New Roman"/>
          <w:sz w:val="24"/>
          <w:szCs w:val="24"/>
        </w:rPr>
        <w:t>Obecnie zaś</w:t>
      </w:r>
      <w:r w:rsidR="00B50866" w:rsidRPr="00986A75">
        <w:rPr>
          <w:rFonts w:ascii="Times New Roman" w:hAnsi="Times New Roman"/>
          <w:sz w:val="24"/>
          <w:szCs w:val="24"/>
        </w:rPr>
        <w:t xml:space="preserve"> przekroczyli już oni górną granicę wieku podaną powyżej. Aby umożliwić również im rozeznanie powołania oraz ewentualną jego realizację, szczególnie w pierwszych latach funkcjonowania diakonatu stałego w </w:t>
      </w:r>
      <w:r w:rsidR="009B5FCE" w:rsidRPr="00986A75">
        <w:rPr>
          <w:rFonts w:ascii="Times New Roman" w:hAnsi="Times New Roman"/>
          <w:sz w:val="24"/>
          <w:szCs w:val="24"/>
        </w:rPr>
        <w:t>Diecezji Legnickiej,</w:t>
      </w:r>
      <w:r w:rsidR="00B50866" w:rsidRPr="00986A75">
        <w:rPr>
          <w:rFonts w:ascii="Times New Roman" w:hAnsi="Times New Roman"/>
          <w:sz w:val="24"/>
          <w:szCs w:val="24"/>
        </w:rPr>
        <w:t xml:space="preserve"> przewiduje się możliwość udzielania </w:t>
      </w:r>
      <w:r w:rsidR="0001109E" w:rsidRPr="00986A75">
        <w:rPr>
          <w:rFonts w:ascii="Times New Roman" w:hAnsi="Times New Roman"/>
          <w:sz w:val="24"/>
          <w:szCs w:val="24"/>
        </w:rPr>
        <w:t xml:space="preserve">dyspensy od górnej granicy wieku wobec </w:t>
      </w:r>
      <w:r w:rsidR="000D1F2C">
        <w:rPr>
          <w:rFonts w:ascii="Times New Roman" w:hAnsi="Times New Roman"/>
          <w:sz w:val="24"/>
          <w:szCs w:val="24"/>
        </w:rPr>
        <w:t xml:space="preserve">aspirantów </w:t>
      </w:r>
      <w:r w:rsidR="0001109E" w:rsidRPr="00986A75">
        <w:rPr>
          <w:rFonts w:ascii="Times New Roman" w:hAnsi="Times New Roman"/>
          <w:sz w:val="24"/>
          <w:szCs w:val="24"/>
        </w:rPr>
        <w:t xml:space="preserve">o </w:t>
      </w:r>
      <w:r w:rsidR="004515EF" w:rsidRPr="00986A75">
        <w:rPr>
          <w:rFonts w:ascii="Times New Roman" w:hAnsi="Times New Roman"/>
          <w:sz w:val="24"/>
          <w:szCs w:val="24"/>
        </w:rPr>
        <w:t xml:space="preserve">zadowalającej </w:t>
      </w:r>
      <w:r w:rsidR="0001109E" w:rsidRPr="00986A75">
        <w:rPr>
          <w:rFonts w:ascii="Times New Roman" w:hAnsi="Times New Roman"/>
          <w:sz w:val="24"/>
          <w:szCs w:val="24"/>
        </w:rPr>
        <w:t>kondycji zdrowotnej i intelektualnej.</w:t>
      </w:r>
    </w:p>
    <w:p w:rsidR="00312E4A" w:rsidRPr="00CC5824" w:rsidRDefault="000D1F2C" w:rsidP="00CC5824">
      <w:pPr>
        <w:pStyle w:val="Bezodstpw"/>
        <w:numPr>
          <w:ilvl w:val="0"/>
          <w:numId w:val="18"/>
        </w:numPr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Aspirant</w:t>
      </w:r>
      <w:r w:rsidR="0001109E" w:rsidRPr="00986A75">
        <w:rPr>
          <w:rFonts w:ascii="Times New Roman" w:hAnsi="Times New Roman"/>
          <w:sz w:val="24"/>
        </w:rPr>
        <w:t xml:space="preserve"> do diakonatu stałego winien mieć ukończone magisterskie studia teologiczne (por. WKEP 59) lub być na takim etapie zaawansowania ich realizacji, który </w:t>
      </w:r>
      <w:r w:rsidR="002047B7">
        <w:rPr>
          <w:rFonts w:ascii="Times New Roman" w:hAnsi="Times New Roman"/>
          <w:sz w:val="24"/>
        </w:rPr>
        <w:t>czyni wysoce prawdopodobnym</w:t>
      </w:r>
      <w:r w:rsidR="0001109E" w:rsidRPr="00986A75">
        <w:rPr>
          <w:rFonts w:ascii="Times New Roman" w:hAnsi="Times New Roman"/>
          <w:sz w:val="24"/>
        </w:rPr>
        <w:t xml:space="preserve"> ukończenie</w:t>
      </w:r>
      <w:r w:rsidR="002047B7">
        <w:rPr>
          <w:rFonts w:ascii="Times New Roman" w:hAnsi="Times New Roman"/>
          <w:sz w:val="24"/>
        </w:rPr>
        <w:t xml:space="preserve"> ich</w:t>
      </w:r>
      <w:r w:rsidR="0001109E" w:rsidRPr="00986A75">
        <w:rPr>
          <w:rFonts w:ascii="Times New Roman" w:hAnsi="Times New Roman"/>
          <w:sz w:val="24"/>
        </w:rPr>
        <w:t xml:space="preserve"> przed końcem formacji (w momencie przyjmowania do formacji rozpoczynać IV rok studiów pięcioletnich lub V rok studiów sześcioletnich</w:t>
      </w:r>
      <w:r w:rsidR="004515EF" w:rsidRPr="00986A75">
        <w:rPr>
          <w:rFonts w:ascii="Times New Roman" w:hAnsi="Times New Roman"/>
          <w:sz w:val="24"/>
        </w:rPr>
        <w:t>)</w:t>
      </w:r>
      <w:r w:rsidR="0001109E" w:rsidRPr="00986A75">
        <w:rPr>
          <w:rFonts w:ascii="Times New Roman" w:hAnsi="Times New Roman"/>
          <w:sz w:val="24"/>
        </w:rPr>
        <w:t xml:space="preserve">. W przypadku </w:t>
      </w:r>
      <w:r>
        <w:rPr>
          <w:rFonts w:ascii="Times New Roman" w:hAnsi="Times New Roman"/>
          <w:sz w:val="24"/>
        </w:rPr>
        <w:t>mężczyzn</w:t>
      </w:r>
      <w:r w:rsidR="0001109E" w:rsidRPr="00986A75">
        <w:rPr>
          <w:rFonts w:ascii="Times New Roman" w:hAnsi="Times New Roman"/>
          <w:sz w:val="24"/>
        </w:rPr>
        <w:t xml:space="preserve">, którzy studia teologiczne ukończyli </w:t>
      </w:r>
      <w:r w:rsidR="00C27D68" w:rsidRPr="00986A75">
        <w:rPr>
          <w:rFonts w:ascii="Times New Roman" w:hAnsi="Times New Roman"/>
          <w:sz w:val="24"/>
        </w:rPr>
        <w:t>stosunkowo dawno</w:t>
      </w:r>
      <w:r w:rsidR="0001109E" w:rsidRPr="00986A75">
        <w:rPr>
          <w:rFonts w:ascii="Times New Roman" w:hAnsi="Times New Roman"/>
          <w:sz w:val="24"/>
        </w:rPr>
        <w:t xml:space="preserve"> (10</w:t>
      </w:r>
      <w:r w:rsidR="009332F4" w:rsidRPr="00986A75">
        <w:rPr>
          <w:rFonts w:ascii="Times New Roman" w:hAnsi="Times New Roman"/>
          <w:sz w:val="24"/>
        </w:rPr>
        <w:t xml:space="preserve"> lat temu i więcej</w:t>
      </w:r>
      <w:r w:rsidR="0001109E" w:rsidRPr="00986A75">
        <w:rPr>
          <w:rFonts w:ascii="Times New Roman" w:hAnsi="Times New Roman"/>
          <w:sz w:val="24"/>
        </w:rPr>
        <w:t xml:space="preserve">) oraz nie pracowali ani nie posługiwali w sposób zapewniający bieżące </w:t>
      </w:r>
      <w:r w:rsidR="0001109E" w:rsidRPr="00CC5824">
        <w:rPr>
          <w:rFonts w:ascii="Times New Roman" w:hAnsi="Times New Roman"/>
          <w:sz w:val="24"/>
        </w:rPr>
        <w:t xml:space="preserve">wykorzystanie </w:t>
      </w:r>
      <w:r w:rsidR="004515EF" w:rsidRPr="00CC5824">
        <w:rPr>
          <w:rFonts w:ascii="Times New Roman" w:hAnsi="Times New Roman"/>
          <w:sz w:val="24"/>
        </w:rPr>
        <w:t xml:space="preserve">uzyskanej </w:t>
      </w:r>
      <w:r w:rsidR="0001109E" w:rsidRPr="00CC5824">
        <w:rPr>
          <w:rFonts w:ascii="Times New Roman" w:hAnsi="Times New Roman"/>
          <w:sz w:val="24"/>
        </w:rPr>
        <w:t>wiedzy</w:t>
      </w:r>
      <w:r w:rsidR="009332F4" w:rsidRPr="00CC5824">
        <w:rPr>
          <w:rFonts w:ascii="Times New Roman" w:hAnsi="Times New Roman"/>
          <w:sz w:val="24"/>
        </w:rPr>
        <w:t xml:space="preserve"> teologicznej</w:t>
      </w:r>
      <w:r w:rsidR="0001109E" w:rsidRPr="00CC5824">
        <w:rPr>
          <w:rFonts w:ascii="Times New Roman" w:hAnsi="Times New Roman"/>
          <w:sz w:val="24"/>
        </w:rPr>
        <w:t xml:space="preserve">, </w:t>
      </w:r>
      <w:r w:rsidR="00C27D68" w:rsidRPr="00CC5824">
        <w:rPr>
          <w:rFonts w:ascii="Times New Roman" w:hAnsi="Times New Roman"/>
          <w:sz w:val="24"/>
        </w:rPr>
        <w:t>przyjęcie do formacji może zostać uwarunkowane zdaniem</w:t>
      </w:r>
      <w:r w:rsidR="0001109E" w:rsidRPr="00CC5824">
        <w:rPr>
          <w:rFonts w:ascii="Times New Roman" w:hAnsi="Times New Roman"/>
          <w:sz w:val="24"/>
        </w:rPr>
        <w:t xml:space="preserve"> dodatkowych egzaminów z wybranych przedmiotów – szczególnie Pisma Świętego, teologii dogmatycznej czy liturgiki.</w:t>
      </w:r>
      <w:r w:rsidR="00C27D68" w:rsidRPr="00CC5824">
        <w:rPr>
          <w:rFonts w:ascii="Times New Roman" w:hAnsi="Times New Roman"/>
          <w:sz w:val="24"/>
        </w:rPr>
        <w:t xml:space="preserve"> O ewent</w:t>
      </w:r>
      <w:r w:rsidR="00454A8D" w:rsidRPr="00CC5824">
        <w:rPr>
          <w:rFonts w:ascii="Times New Roman" w:hAnsi="Times New Roman"/>
          <w:sz w:val="24"/>
        </w:rPr>
        <w:t>u</w:t>
      </w:r>
      <w:r w:rsidR="00C27D68" w:rsidRPr="00CC5824">
        <w:rPr>
          <w:rFonts w:ascii="Times New Roman" w:hAnsi="Times New Roman"/>
          <w:sz w:val="24"/>
        </w:rPr>
        <w:t xml:space="preserve">alnej konieczności przystąpienia do egzaminów i ich formie decyduje </w:t>
      </w:r>
      <w:r w:rsidR="003D0678">
        <w:rPr>
          <w:rFonts w:ascii="Times New Roman" w:hAnsi="Times New Roman"/>
          <w:sz w:val="24"/>
        </w:rPr>
        <w:t>dyrektor Ośrodka</w:t>
      </w:r>
      <w:r w:rsidR="00C27D68" w:rsidRPr="00CC5824">
        <w:rPr>
          <w:rFonts w:ascii="Times New Roman" w:hAnsi="Times New Roman"/>
          <w:sz w:val="24"/>
        </w:rPr>
        <w:t>.</w:t>
      </w:r>
      <w:r w:rsidR="0001109E" w:rsidRPr="00CC5824">
        <w:rPr>
          <w:rFonts w:ascii="Times New Roman" w:hAnsi="Times New Roman"/>
          <w:sz w:val="24"/>
        </w:rPr>
        <w:t xml:space="preserve"> Biorąc pod uwagę rozmiary i specyfikę Diecezji Legnickiej, w której od lat nie są prowadzone magisterskie studia teologiczne dla osób świeckich oraz uwzględniając </w:t>
      </w:r>
      <w:r w:rsidRPr="00CC5824">
        <w:rPr>
          <w:rFonts w:ascii="Times New Roman" w:hAnsi="Times New Roman"/>
          <w:sz w:val="24"/>
        </w:rPr>
        <w:t xml:space="preserve">ewentualnie </w:t>
      </w:r>
      <w:r w:rsidR="0001109E" w:rsidRPr="00CC5824">
        <w:rPr>
          <w:rFonts w:ascii="Times New Roman" w:hAnsi="Times New Roman"/>
          <w:sz w:val="24"/>
        </w:rPr>
        <w:t xml:space="preserve">odbytą </w:t>
      </w:r>
      <w:r w:rsidRPr="00CC5824">
        <w:rPr>
          <w:rFonts w:ascii="Times New Roman" w:hAnsi="Times New Roman"/>
          <w:sz w:val="24"/>
        </w:rPr>
        <w:t>uprzednio</w:t>
      </w:r>
      <w:r w:rsidR="0001109E" w:rsidRPr="00CC5824">
        <w:rPr>
          <w:rFonts w:ascii="Times New Roman" w:hAnsi="Times New Roman"/>
          <w:sz w:val="24"/>
        </w:rPr>
        <w:t xml:space="preserve"> formację (np. ukończona </w:t>
      </w:r>
      <w:r w:rsidR="008829B9" w:rsidRPr="00CC5824">
        <w:rPr>
          <w:rFonts w:ascii="Times New Roman" w:hAnsi="Times New Roman"/>
          <w:sz w:val="24"/>
        </w:rPr>
        <w:t>Diecezjalna Szkoła Stałego Lektora i Akolity</w:t>
      </w:r>
      <w:r w:rsidR="0001109E" w:rsidRPr="00CC5824">
        <w:rPr>
          <w:rFonts w:ascii="Times New Roman" w:hAnsi="Times New Roman"/>
          <w:sz w:val="24"/>
        </w:rPr>
        <w:t xml:space="preserve">), </w:t>
      </w:r>
      <w:r w:rsidRPr="00CC5824">
        <w:rPr>
          <w:rFonts w:ascii="Times New Roman" w:hAnsi="Times New Roman"/>
          <w:sz w:val="24"/>
        </w:rPr>
        <w:t>mężczyźni</w:t>
      </w:r>
      <w:r w:rsidR="009B5FCE" w:rsidRPr="00CC5824">
        <w:rPr>
          <w:rFonts w:ascii="Times New Roman" w:hAnsi="Times New Roman"/>
          <w:sz w:val="24"/>
        </w:rPr>
        <w:t xml:space="preserve"> starsi wiekiem, mający inne, </w:t>
      </w:r>
      <w:r w:rsidR="004515EF" w:rsidRPr="00CC5824">
        <w:rPr>
          <w:rFonts w:ascii="Times New Roman" w:hAnsi="Times New Roman"/>
          <w:sz w:val="24"/>
        </w:rPr>
        <w:t>nie teologiczne</w:t>
      </w:r>
      <w:r w:rsidR="009B5FCE" w:rsidRPr="00CC5824">
        <w:rPr>
          <w:rFonts w:ascii="Times New Roman" w:hAnsi="Times New Roman"/>
          <w:sz w:val="24"/>
        </w:rPr>
        <w:t xml:space="preserve"> wykształcenie wyższe</w:t>
      </w:r>
      <w:r w:rsidR="0001109E" w:rsidRPr="00CC5824">
        <w:rPr>
          <w:rFonts w:ascii="Times New Roman" w:hAnsi="Times New Roman"/>
          <w:sz w:val="24"/>
        </w:rPr>
        <w:t>, mogą przystępując do formacji prosić o dyspensę od obowiązku ukończenia magisterskich studiów teologicznych na rzecz dwuletnich studiów podyplomowych teologii.</w:t>
      </w:r>
    </w:p>
    <w:p w:rsidR="004515EF" w:rsidRPr="00986A75" w:rsidRDefault="00FC4EFE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 w:rsidRPr="00986A75">
        <w:rPr>
          <w:rFonts w:ascii="Times New Roman" w:hAnsi="Times New Roman"/>
          <w:sz w:val="24"/>
        </w:rPr>
        <w:t xml:space="preserve">Tuż przed podjęciem formacji przygotowawczej, na każdym jej etapie oraz tuż przed udzieleniem święceń </w:t>
      </w:r>
      <w:r w:rsidR="004515EF" w:rsidRPr="00986A75">
        <w:rPr>
          <w:rFonts w:ascii="Times New Roman" w:hAnsi="Times New Roman"/>
          <w:sz w:val="24"/>
        </w:rPr>
        <w:t xml:space="preserve">Biskup Legnicki </w:t>
      </w:r>
      <w:r w:rsidR="003D0678">
        <w:rPr>
          <w:rFonts w:ascii="Times New Roman" w:hAnsi="Times New Roman"/>
          <w:sz w:val="24"/>
        </w:rPr>
        <w:t xml:space="preserve">lub dyrektor Ośrodka </w:t>
      </w:r>
      <w:r w:rsidR="004515EF" w:rsidRPr="00986A75">
        <w:rPr>
          <w:rFonts w:ascii="Times New Roman" w:hAnsi="Times New Roman"/>
          <w:sz w:val="24"/>
        </w:rPr>
        <w:t xml:space="preserve">może zażądać od </w:t>
      </w:r>
      <w:r w:rsidR="000D1F2C">
        <w:rPr>
          <w:rFonts w:ascii="Times New Roman" w:hAnsi="Times New Roman"/>
          <w:sz w:val="24"/>
        </w:rPr>
        <w:t xml:space="preserve">aspiranta oraz </w:t>
      </w:r>
      <w:r w:rsidR="004515EF" w:rsidRPr="00986A75">
        <w:rPr>
          <w:rFonts w:ascii="Times New Roman" w:hAnsi="Times New Roman"/>
          <w:sz w:val="24"/>
        </w:rPr>
        <w:t>kandydata przystąpienia do badań określających jego stan zdrowia – szczególnie w sferze psychologicznej.</w:t>
      </w:r>
    </w:p>
    <w:p w:rsidR="005B17E7" w:rsidRDefault="000466DB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 w:rsidRPr="00986A75">
        <w:rPr>
          <w:rFonts w:ascii="Times New Roman" w:hAnsi="Times New Roman"/>
          <w:sz w:val="24"/>
        </w:rPr>
        <w:t>Formaln</w:t>
      </w:r>
      <w:r w:rsidR="001A72C0" w:rsidRPr="00986A75">
        <w:rPr>
          <w:rFonts w:ascii="Times New Roman" w:hAnsi="Times New Roman"/>
          <w:sz w:val="24"/>
        </w:rPr>
        <w:t>e wyrażenie wol</w:t>
      </w:r>
      <w:r w:rsidRPr="00986A75">
        <w:rPr>
          <w:rFonts w:ascii="Times New Roman" w:hAnsi="Times New Roman"/>
          <w:sz w:val="24"/>
        </w:rPr>
        <w:t>i</w:t>
      </w:r>
      <w:r w:rsidR="001A72C0" w:rsidRPr="00986A75">
        <w:rPr>
          <w:rFonts w:ascii="Times New Roman" w:hAnsi="Times New Roman"/>
          <w:sz w:val="24"/>
        </w:rPr>
        <w:t xml:space="preserve"> podjęcia formacji stanowi </w:t>
      </w:r>
      <w:r w:rsidR="00E6329B" w:rsidRPr="00986A75">
        <w:rPr>
          <w:rFonts w:ascii="Times New Roman" w:hAnsi="Times New Roman"/>
          <w:sz w:val="24"/>
        </w:rPr>
        <w:t>skierowana</w:t>
      </w:r>
      <w:r w:rsidR="00986A75">
        <w:rPr>
          <w:rFonts w:ascii="Times New Roman" w:hAnsi="Times New Roman"/>
          <w:sz w:val="24"/>
        </w:rPr>
        <w:t xml:space="preserve"> przez </w:t>
      </w:r>
      <w:r w:rsidR="006753AF">
        <w:rPr>
          <w:rFonts w:ascii="Times New Roman" w:hAnsi="Times New Roman"/>
          <w:sz w:val="24"/>
        </w:rPr>
        <w:t>mężczyznę</w:t>
      </w:r>
      <w:r w:rsidR="00E6329B" w:rsidRPr="00986A75">
        <w:rPr>
          <w:rFonts w:ascii="Times New Roman" w:hAnsi="Times New Roman"/>
          <w:sz w:val="24"/>
        </w:rPr>
        <w:t xml:space="preserve"> do </w:t>
      </w:r>
      <w:r w:rsidRPr="00986A75">
        <w:rPr>
          <w:rFonts w:ascii="Times New Roman" w:hAnsi="Times New Roman"/>
          <w:sz w:val="24"/>
        </w:rPr>
        <w:t>Biskupa Legnickiego</w:t>
      </w:r>
      <w:r w:rsidR="00E6329B" w:rsidRPr="00986A75">
        <w:rPr>
          <w:rFonts w:ascii="Times New Roman" w:hAnsi="Times New Roman"/>
          <w:sz w:val="24"/>
        </w:rPr>
        <w:t xml:space="preserve"> </w:t>
      </w:r>
      <w:r w:rsidR="00986A75">
        <w:rPr>
          <w:rFonts w:ascii="Times New Roman" w:hAnsi="Times New Roman"/>
          <w:sz w:val="24"/>
        </w:rPr>
        <w:t xml:space="preserve">pisemna </w:t>
      </w:r>
      <w:r w:rsidR="00E6329B" w:rsidRPr="00986A75">
        <w:rPr>
          <w:rFonts w:ascii="Times New Roman" w:hAnsi="Times New Roman"/>
          <w:sz w:val="24"/>
        </w:rPr>
        <w:t>prośba</w:t>
      </w:r>
      <w:r w:rsidR="005B17E7">
        <w:rPr>
          <w:rFonts w:ascii="Times New Roman" w:hAnsi="Times New Roman"/>
          <w:sz w:val="24"/>
        </w:rPr>
        <w:t xml:space="preserve"> </w:t>
      </w:r>
      <w:r w:rsidR="00986A75">
        <w:rPr>
          <w:rFonts w:ascii="Times New Roman" w:hAnsi="Times New Roman"/>
          <w:sz w:val="24"/>
        </w:rPr>
        <w:t>o dopuszczenie do formacji do diakonatu stałego</w:t>
      </w:r>
      <w:r w:rsidRPr="00986A75">
        <w:rPr>
          <w:rFonts w:ascii="Times New Roman" w:hAnsi="Times New Roman"/>
          <w:sz w:val="24"/>
        </w:rPr>
        <w:t>,</w:t>
      </w:r>
      <w:r w:rsidR="00986A75">
        <w:rPr>
          <w:rFonts w:ascii="Times New Roman" w:hAnsi="Times New Roman"/>
          <w:sz w:val="24"/>
        </w:rPr>
        <w:t xml:space="preserve"> zawierająca uzasadnienie i </w:t>
      </w:r>
      <w:r w:rsidR="005B17E7">
        <w:rPr>
          <w:rFonts w:ascii="Times New Roman" w:hAnsi="Times New Roman"/>
          <w:sz w:val="24"/>
        </w:rPr>
        <w:t>motywację. Do wniosku należy załączyć:</w:t>
      </w:r>
    </w:p>
    <w:p w:rsidR="005D62B1" w:rsidRDefault="007E05D0" w:rsidP="005D62B1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</w:t>
      </w:r>
      <w:r w:rsidR="005D62B1" w:rsidRPr="00986A75">
        <w:rPr>
          <w:rFonts w:ascii="Times New Roman" w:hAnsi="Times New Roman"/>
          <w:sz w:val="24"/>
        </w:rPr>
        <w:t>ypełnioną</w:t>
      </w:r>
      <w:r>
        <w:rPr>
          <w:rFonts w:ascii="Times New Roman" w:hAnsi="Times New Roman"/>
          <w:sz w:val="24"/>
        </w:rPr>
        <w:t xml:space="preserve"> i podpisaną</w:t>
      </w:r>
      <w:r w:rsidR="005D62B1" w:rsidRPr="00986A75">
        <w:rPr>
          <w:rFonts w:ascii="Times New Roman" w:hAnsi="Times New Roman"/>
          <w:sz w:val="24"/>
        </w:rPr>
        <w:t xml:space="preserve"> ankietę osobową (załącznik nr 1)</w:t>
      </w:r>
      <w:r w:rsidR="005D62B1">
        <w:rPr>
          <w:rFonts w:ascii="Times New Roman" w:hAnsi="Times New Roman"/>
          <w:sz w:val="24"/>
        </w:rPr>
        <w:t xml:space="preserve"> wraz ze zdjęciem (por. PO Załącznik I p. 5),</w:t>
      </w:r>
    </w:p>
    <w:p w:rsidR="005D62B1" w:rsidRDefault="005D62B1" w:rsidP="005D62B1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życiorys,</w:t>
      </w:r>
    </w:p>
    <w:p w:rsidR="005D62B1" w:rsidRDefault="005D62B1" w:rsidP="005F1C0E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 w:rsidRPr="005B17E7">
        <w:rPr>
          <w:rFonts w:ascii="Times New Roman" w:hAnsi="Times New Roman"/>
          <w:sz w:val="24"/>
        </w:rPr>
        <w:lastRenderedPageBreak/>
        <w:t>świadectwa chrztu i bierzmowania,</w:t>
      </w:r>
    </w:p>
    <w:p w:rsidR="005D62B1" w:rsidRDefault="005D62B1" w:rsidP="005F1C0E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opinię (świadectwo</w:t>
      </w:r>
      <w:r w:rsidRPr="00986A75">
        <w:rPr>
          <w:rFonts w:ascii="Times New Roman" w:hAnsi="Times New Roman"/>
          <w:sz w:val="24"/>
        </w:rPr>
        <w:t xml:space="preserve"> moralności) </w:t>
      </w:r>
      <w:r>
        <w:rPr>
          <w:rFonts w:ascii="Times New Roman" w:hAnsi="Times New Roman"/>
          <w:sz w:val="24"/>
        </w:rPr>
        <w:t xml:space="preserve">wystawione przez </w:t>
      </w:r>
      <w:r w:rsidRPr="00986A75">
        <w:rPr>
          <w:rFonts w:ascii="Times New Roman" w:hAnsi="Times New Roman"/>
          <w:sz w:val="24"/>
        </w:rPr>
        <w:t>proboszcza własnego,</w:t>
      </w:r>
      <w:r>
        <w:rPr>
          <w:rFonts w:ascii="Times New Roman" w:hAnsi="Times New Roman"/>
          <w:sz w:val="24"/>
        </w:rPr>
        <w:t xml:space="preserve"> obejmujące zagadnienia szczegółowe, zgodnie z PO Załącznik V</w:t>
      </w:r>
      <w:r>
        <w:rPr>
          <w:rStyle w:val="Odwoanieprzypisudolnego"/>
          <w:rFonts w:ascii="Times New Roman" w:hAnsi="Times New Roman"/>
          <w:sz w:val="24"/>
        </w:rPr>
        <w:footnoteReference w:id="2"/>
      </w:r>
      <w:r>
        <w:rPr>
          <w:rFonts w:ascii="Times New Roman" w:hAnsi="Times New Roman"/>
          <w:sz w:val="24"/>
        </w:rPr>
        <w:t>; do opinii proboszcz dołącza oświadczenie, że w jego parafii pożądana jest posługa diakona stałego, chyba, ze zachodzą okoliczności opisane w następnym punkcie;</w:t>
      </w:r>
      <w:r w:rsidRPr="005B17E7">
        <w:rPr>
          <w:rFonts w:ascii="Times New Roman" w:hAnsi="Times New Roman"/>
          <w:sz w:val="24"/>
        </w:rPr>
        <w:t xml:space="preserve"> </w:t>
      </w:r>
    </w:p>
    <w:p w:rsidR="005D62B1" w:rsidRDefault="005D62B1" w:rsidP="005D62B1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 w:rsidRPr="00986A75">
        <w:rPr>
          <w:rFonts w:ascii="Times New Roman" w:hAnsi="Times New Roman"/>
          <w:sz w:val="24"/>
        </w:rPr>
        <w:t>kopi</w:t>
      </w:r>
      <w:r>
        <w:rPr>
          <w:rFonts w:ascii="Times New Roman" w:hAnsi="Times New Roman"/>
          <w:sz w:val="24"/>
        </w:rPr>
        <w:t>ę</w:t>
      </w:r>
      <w:r w:rsidRPr="00986A75">
        <w:rPr>
          <w:rFonts w:ascii="Times New Roman" w:hAnsi="Times New Roman"/>
          <w:sz w:val="24"/>
        </w:rPr>
        <w:t xml:space="preserve"> dyplomu uko</w:t>
      </w:r>
      <w:r>
        <w:rPr>
          <w:rFonts w:ascii="Times New Roman" w:hAnsi="Times New Roman"/>
          <w:sz w:val="24"/>
        </w:rPr>
        <w:t xml:space="preserve">ńczenia studiów teologicznych lub zaświadczenie o ukończeniu określonego roku tychże studiów, </w:t>
      </w:r>
    </w:p>
    <w:p w:rsidR="005D62B1" w:rsidRDefault="005D62B1" w:rsidP="005D62B1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prośbę o wyznaczenie wskazanego kapłana kierownikiem duchowym,</w:t>
      </w:r>
    </w:p>
    <w:p w:rsidR="005D62B1" w:rsidRDefault="005D62B1" w:rsidP="005D62B1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 w:rsidRPr="00986A75">
        <w:rPr>
          <w:rFonts w:ascii="Times New Roman" w:hAnsi="Times New Roman"/>
          <w:sz w:val="24"/>
        </w:rPr>
        <w:t>ewentualne prośby o dyspensę od górnej granicy wieku i/lub obowiązku ukończenia magisterskich studiów teologicznych,</w:t>
      </w:r>
    </w:p>
    <w:p w:rsidR="005D62B1" w:rsidRDefault="005D62B1" w:rsidP="00CE4306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 w:rsidRPr="005B17E7">
        <w:rPr>
          <w:rFonts w:ascii="Times New Roman" w:hAnsi="Times New Roman"/>
          <w:sz w:val="24"/>
        </w:rPr>
        <w:t>ewentualnie świadectwa (</w:t>
      </w:r>
      <w:r w:rsidRPr="005D62B1">
        <w:rPr>
          <w:rFonts w:ascii="Times New Roman" w:hAnsi="Times New Roman"/>
          <w:i/>
          <w:sz w:val="24"/>
        </w:rPr>
        <w:t>testimonia</w:t>
      </w:r>
      <w:r w:rsidRPr="005B17E7">
        <w:rPr>
          <w:rFonts w:ascii="Times New Roman" w:hAnsi="Times New Roman"/>
          <w:sz w:val="24"/>
        </w:rPr>
        <w:t xml:space="preserve">) potwierdzające </w:t>
      </w:r>
      <w:r>
        <w:rPr>
          <w:rFonts w:ascii="Times New Roman" w:hAnsi="Times New Roman"/>
          <w:sz w:val="24"/>
        </w:rPr>
        <w:t xml:space="preserve">wcześniejsze </w:t>
      </w:r>
      <w:r w:rsidRPr="005B17E7">
        <w:rPr>
          <w:rFonts w:ascii="Times New Roman" w:hAnsi="Times New Roman"/>
          <w:sz w:val="24"/>
        </w:rPr>
        <w:t xml:space="preserve">przyjęcie posług lektoratu i/lub akolitatu, </w:t>
      </w:r>
    </w:p>
    <w:p w:rsidR="005D62B1" w:rsidRDefault="005D62B1" w:rsidP="00CE4306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ewentualnie inne opinie, poza opinią proboszcza własnego, wystawione przez duchownych, którym kandydat jest dobrze znany, a z którymi współpracował on ramach jakiejś parafii lub wspólnoty,</w:t>
      </w:r>
    </w:p>
    <w:p w:rsidR="005D62B1" w:rsidRDefault="005D62B1" w:rsidP="005D62B1">
      <w:pPr>
        <w:pStyle w:val="Bezodstpw"/>
        <w:tabs>
          <w:tab w:val="left" w:pos="709"/>
        </w:tabs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w przypadku kandydatów żonatych ponadto:</w:t>
      </w:r>
    </w:p>
    <w:p w:rsidR="005B17E7" w:rsidRPr="005D62B1" w:rsidRDefault="005D62B1" w:rsidP="00CE4306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 w:rsidRPr="005D62B1">
        <w:rPr>
          <w:rFonts w:ascii="Times New Roman" w:hAnsi="Times New Roman"/>
          <w:sz w:val="24"/>
        </w:rPr>
        <w:t>świadectwo zawarcia sakramentalnego małżeństwa (może mieć formę adnotacji na akcie chrztu),</w:t>
      </w:r>
      <w:r w:rsidR="000466DB" w:rsidRPr="005D62B1">
        <w:rPr>
          <w:rFonts w:ascii="Times New Roman" w:hAnsi="Times New Roman"/>
          <w:sz w:val="24"/>
        </w:rPr>
        <w:t xml:space="preserve"> </w:t>
      </w:r>
    </w:p>
    <w:p w:rsidR="005B17E7" w:rsidRPr="005B17E7" w:rsidRDefault="005B17E7" w:rsidP="005F1C0E">
      <w:pPr>
        <w:pStyle w:val="Bezodstpw"/>
        <w:numPr>
          <w:ilvl w:val="1"/>
          <w:numId w:val="18"/>
        </w:numPr>
        <w:tabs>
          <w:tab w:val="clear" w:pos="1534"/>
          <w:tab w:val="left" w:pos="709"/>
        </w:tabs>
        <w:spacing w:after="120"/>
        <w:ind w:left="42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przypadku kandydatów żonatych </w:t>
      </w:r>
      <w:r w:rsidRPr="00986A75">
        <w:rPr>
          <w:rFonts w:ascii="Times New Roman" w:hAnsi="Times New Roman"/>
          <w:sz w:val="24"/>
        </w:rPr>
        <w:t>wstępną zgodę żony na podjęcie formacji i przyjęcie święceń</w:t>
      </w:r>
      <w:r w:rsidR="005D62B1">
        <w:rPr>
          <w:rFonts w:ascii="Times New Roman" w:hAnsi="Times New Roman"/>
          <w:sz w:val="24"/>
        </w:rPr>
        <w:t>.</w:t>
      </w:r>
    </w:p>
    <w:p w:rsidR="009331ED" w:rsidRPr="006F7384" w:rsidRDefault="009331ED" w:rsidP="009331ED">
      <w:pPr>
        <w:pStyle w:val="Bezodstpw"/>
        <w:numPr>
          <w:ilvl w:val="0"/>
          <w:numId w:val="18"/>
        </w:numPr>
        <w:tabs>
          <w:tab w:val="clear" w:pos="2204"/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6F7384">
        <w:rPr>
          <w:rFonts w:ascii="Times New Roman" w:hAnsi="Times New Roman"/>
          <w:sz w:val="24"/>
          <w:szCs w:val="24"/>
        </w:rPr>
        <w:t>Choć święty diakonat oraz kapłaństwo w postaci święceń prezbiteratu i biskupstwa stanowią trzy kolejne stopnie jednego sakramentu święceń, to jednak istnieje między diakonatem</w:t>
      </w:r>
      <w:r>
        <w:rPr>
          <w:rFonts w:ascii="Times New Roman" w:hAnsi="Times New Roman"/>
          <w:sz w:val="24"/>
          <w:szCs w:val="24"/>
        </w:rPr>
        <w:t xml:space="preserve"> a kapłaństwem </w:t>
      </w:r>
      <w:r w:rsidR="006E39E7">
        <w:rPr>
          <w:rFonts w:ascii="Times New Roman" w:hAnsi="Times New Roman"/>
          <w:sz w:val="24"/>
          <w:szCs w:val="24"/>
        </w:rPr>
        <w:t>istotowa</w:t>
      </w:r>
      <w:r>
        <w:rPr>
          <w:rFonts w:ascii="Times New Roman" w:hAnsi="Times New Roman"/>
          <w:sz w:val="24"/>
          <w:szCs w:val="24"/>
        </w:rPr>
        <w:t xml:space="preserve"> różnica</w:t>
      </w:r>
      <w:r w:rsidRPr="006F738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por. </w:t>
      </w:r>
      <w:r w:rsidR="00CD2FB6">
        <w:rPr>
          <w:rFonts w:ascii="Times New Roman" w:hAnsi="Times New Roman"/>
          <w:sz w:val="24"/>
          <w:szCs w:val="24"/>
        </w:rPr>
        <w:t>kan. 1009 §</w:t>
      </w:r>
      <w:r w:rsidRPr="006F7384">
        <w:rPr>
          <w:rFonts w:ascii="Times New Roman" w:hAnsi="Times New Roman"/>
          <w:sz w:val="24"/>
          <w:szCs w:val="24"/>
        </w:rPr>
        <w:t xml:space="preserve">3 KPK). </w:t>
      </w:r>
      <w:r>
        <w:rPr>
          <w:rFonts w:ascii="Times New Roman" w:hAnsi="Times New Roman"/>
          <w:sz w:val="24"/>
          <w:szCs w:val="24"/>
        </w:rPr>
        <w:t>S</w:t>
      </w:r>
      <w:r w:rsidRPr="006F7384">
        <w:rPr>
          <w:rFonts w:ascii="Times New Roman" w:hAnsi="Times New Roman"/>
          <w:sz w:val="24"/>
          <w:szCs w:val="24"/>
        </w:rPr>
        <w:t>prawia</w:t>
      </w:r>
      <w:r>
        <w:rPr>
          <w:rFonts w:ascii="Times New Roman" w:hAnsi="Times New Roman"/>
          <w:sz w:val="24"/>
          <w:szCs w:val="24"/>
        </w:rPr>
        <w:t xml:space="preserve"> ona</w:t>
      </w:r>
      <w:r w:rsidRPr="006F7384">
        <w:rPr>
          <w:rFonts w:ascii="Times New Roman" w:hAnsi="Times New Roman"/>
          <w:sz w:val="24"/>
          <w:szCs w:val="24"/>
        </w:rPr>
        <w:t xml:space="preserve">, że charakter posługiwania diakona nigdy nie stanowi konkurencji </w:t>
      </w:r>
      <w:r>
        <w:rPr>
          <w:rFonts w:ascii="Times New Roman" w:hAnsi="Times New Roman"/>
          <w:sz w:val="24"/>
          <w:szCs w:val="24"/>
        </w:rPr>
        <w:t>ani nigdy nie zastąpi posługiwania</w:t>
      </w:r>
      <w:r w:rsidRPr="006F7384">
        <w:rPr>
          <w:rFonts w:ascii="Times New Roman" w:hAnsi="Times New Roman"/>
          <w:sz w:val="24"/>
          <w:szCs w:val="24"/>
        </w:rPr>
        <w:t xml:space="preserve"> kapłana. </w:t>
      </w:r>
      <w:r>
        <w:rPr>
          <w:rFonts w:ascii="Times New Roman" w:hAnsi="Times New Roman"/>
          <w:sz w:val="24"/>
          <w:szCs w:val="24"/>
        </w:rPr>
        <w:t>Z tej perspektywy obecność diakona wydaje się być pożądana w każdej wspólnocie parafialnej</w:t>
      </w:r>
      <w:r w:rsidRPr="006F7384">
        <w:rPr>
          <w:rFonts w:ascii="Times New Roman" w:hAnsi="Times New Roman"/>
          <w:sz w:val="24"/>
          <w:szCs w:val="24"/>
        </w:rPr>
        <w:t>. Jeśli jednak w jakimś miejscu w ocenie proboszcza lub</w:t>
      </w:r>
      <w:r>
        <w:rPr>
          <w:rFonts w:ascii="Times New Roman" w:hAnsi="Times New Roman"/>
          <w:sz w:val="24"/>
          <w:szCs w:val="24"/>
        </w:rPr>
        <w:t xml:space="preserve"> innego</w:t>
      </w:r>
      <w:r w:rsidRPr="006F7384">
        <w:rPr>
          <w:rFonts w:ascii="Times New Roman" w:hAnsi="Times New Roman"/>
          <w:sz w:val="24"/>
          <w:szCs w:val="24"/>
        </w:rPr>
        <w:t xml:space="preserve"> przełożonego obecność diakona stałego nie jest po</w:t>
      </w:r>
      <w:r>
        <w:rPr>
          <w:rFonts w:ascii="Times New Roman" w:hAnsi="Times New Roman"/>
          <w:sz w:val="24"/>
          <w:szCs w:val="24"/>
        </w:rPr>
        <w:t>trzebna,</w:t>
      </w:r>
      <w:r w:rsidRPr="006F7384">
        <w:rPr>
          <w:rFonts w:ascii="Times New Roman" w:hAnsi="Times New Roman"/>
          <w:sz w:val="24"/>
          <w:szCs w:val="24"/>
        </w:rPr>
        <w:t xml:space="preserve"> a zgłosił się</w:t>
      </w:r>
      <w:r>
        <w:rPr>
          <w:rFonts w:ascii="Times New Roman" w:hAnsi="Times New Roman"/>
          <w:sz w:val="24"/>
          <w:szCs w:val="24"/>
        </w:rPr>
        <w:t xml:space="preserve"> do niego pochodzący z tej parafii lub wspólnoty </w:t>
      </w:r>
      <w:r w:rsidRPr="006F7384">
        <w:rPr>
          <w:rFonts w:ascii="Times New Roman" w:hAnsi="Times New Roman"/>
          <w:sz w:val="24"/>
          <w:szCs w:val="24"/>
        </w:rPr>
        <w:t xml:space="preserve">mężczyzna pragnący rozpocząć formację, </w:t>
      </w:r>
      <w:r>
        <w:rPr>
          <w:rFonts w:ascii="Times New Roman" w:hAnsi="Times New Roman"/>
          <w:sz w:val="24"/>
          <w:szCs w:val="24"/>
        </w:rPr>
        <w:t>niech ów</w:t>
      </w:r>
      <w:r w:rsidRPr="006F7384">
        <w:rPr>
          <w:rFonts w:ascii="Times New Roman" w:hAnsi="Times New Roman"/>
          <w:sz w:val="24"/>
          <w:szCs w:val="24"/>
        </w:rPr>
        <w:t xml:space="preserve"> proboszcz lub przełożony niezależnie od potrzeb własnej parafii </w:t>
      </w:r>
      <w:r>
        <w:rPr>
          <w:rFonts w:ascii="Times New Roman" w:hAnsi="Times New Roman"/>
          <w:sz w:val="24"/>
          <w:szCs w:val="24"/>
        </w:rPr>
        <w:t xml:space="preserve">wystawi mu </w:t>
      </w:r>
      <w:r w:rsidRPr="006F7384">
        <w:rPr>
          <w:rFonts w:ascii="Times New Roman" w:hAnsi="Times New Roman"/>
          <w:sz w:val="24"/>
          <w:szCs w:val="24"/>
        </w:rPr>
        <w:t>odpowiednie świadectwo moralności, które umożliwi zainteresowanemu odbycie formacji</w:t>
      </w:r>
      <w:r>
        <w:rPr>
          <w:rFonts w:ascii="Times New Roman" w:hAnsi="Times New Roman"/>
          <w:sz w:val="24"/>
          <w:szCs w:val="24"/>
        </w:rPr>
        <w:t xml:space="preserve"> i podjęcie posługiwania w innym miejscu</w:t>
      </w:r>
      <w:r w:rsidR="006E39E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niż ta parafia czy wspólnota. W przypadku jakichkolwiek wątpliwości należy się skontaktować z przewodniczącym Komisji</w:t>
      </w:r>
      <w:r w:rsidRPr="006F7384">
        <w:rPr>
          <w:rFonts w:ascii="Times New Roman" w:hAnsi="Times New Roman"/>
          <w:sz w:val="24"/>
          <w:szCs w:val="24"/>
        </w:rPr>
        <w:t xml:space="preserve">. </w:t>
      </w:r>
    </w:p>
    <w:p w:rsidR="009332F4" w:rsidRPr="00B13C5E" w:rsidRDefault="009332F4" w:rsidP="00FC37D0">
      <w:pPr>
        <w:pStyle w:val="Bezodstpw"/>
        <w:tabs>
          <w:tab w:val="left" w:pos="284"/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</w:p>
    <w:p w:rsidR="00B13F45" w:rsidRPr="00B13C5E" w:rsidRDefault="003D0678" w:rsidP="00FC37D0">
      <w:pPr>
        <w:pStyle w:val="Nagwek2"/>
        <w:tabs>
          <w:tab w:val="left" w:pos="284"/>
          <w:tab w:val="left" w:pos="426"/>
          <w:tab w:val="num" w:pos="720"/>
        </w:tabs>
        <w:ind w:left="426" w:hanging="426"/>
      </w:pPr>
      <w:r>
        <w:t>I</w:t>
      </w:r>
      <w:r w:rsidR="00B13F45" w:rsidRPr="00B13C5E">
        <w:t>I. For</w:t>
      </w:r>
      <w:r w:rsidR="00A544A1" w:rsidRPr="00B13C5E">
        <w:t>macja przygotowawcza kandydatów</w:t>
      </w:r>
      <w:r w:rsidR="00EA7CCD" w:rsidRPr="00B13C5E">
        <w:t xml:space="preserve"> i ich rodzin</w:t>
      </w:r>
    </w:p>
    <w:p w:rsidR="0091568A" w:rsidRPr="00CD2FB6" w:rsidRDefault="0091568A" w:rsidP="00FC37D0">
      <w:pPr>
        <w:pStyle w:val="Bezodstpw"/>
        <w:numPr>
          <w:ilvl w:val="0"/>
          <w:numId w:val="18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t xml:space="preserve">Każdy </w:t>
      </w:r>
      <w:r>
        <w:rPr>
          <w:rFonts w:ascii="Times New Roman" w:hAnsi="Times New Roman"/>
          <w:sz w:val="24"/>
        </w:rPr>
        <w:t xml:space="preserve">aspirant </w:t>
      </w:r>
      <w:r w:rsidRPr="00B13C5E">
        <w:rPr>
          <w:rFonts w:ascii="Times New Roman" w:hAnsi="Times New Roman"/>
          <w:sz w:val="24"/>
        </w:rPr>
        <w:t xml:space="preserve">na czas formacji wybiera </w:t>
      </w:r>
      <w:r w:rsidRPr="00CD2FB6">
        <w:rPr>
          <w:rFonts w:ascii="Times New Roman" w:hAnsi="Times New Roman"/>
          <w:sz w:val="24"/>
        </w:rPr>
        <w:t xml:space="preserve">sobie kapłana z Diecezji Legnickiej, który stanie się jego </w:t>
      </w:r>
      <w:r w:rsidRPr="002E1DC5">
        <w:rPr>
          <w:rFonts w:ascii="Times New Roman" w:hAnsi="Times New Roman"/>
          <w:b/>
          <w:sz w:val="24"/>
        </w:rPr>
        <w:t xml:space="preserve">kierownikiem duchowym. </w:t>
      </w:r>
      <w:r w:rsidRPr="00CD2FB6">
        <w:rPr>
          <w:rFonts w:ascii="Times New Roman" w:hAnsi="Times New Roman"/>
          <w:sz w:val="24"/>
        </w:rPr>
        <w:t>Wybór wymaga zatwierdzenia Biskupa Legnickiego, który ponadto wskazuje aspirantowi drugiego kapłana</w:t>
      </w:r>
      <w:r w:rsidR="00463DB4" w:rsidRPr="00CD2FB6">
        <w:rPr>
          <w:rFonts w:ascii="Times New Roman" w:hAnsi="Times New Roman"/>
          <w:sz w:val="24"/>
        </w:rPr>
        <w:t xml:space="preserve"> lub diakona</w:t>
      </w:r>
      <w:r w:rsidRPr="00CD2FB6">
        <w:rPr>
          <w:rFonts w:ascii="Times New Roman" w:hAnsi="Times New Roman"/>
          <w:sz w:val="24"/>
        </w:rPr>
        <w:t xml:space="preserve">, który będzie pełnił rolę opiekuna jego formacji. </w:t>
      </w:r>
    </w:p>
    <w:p w:rsidR="0091568A" w:rsidRPr="0091568A" w:rsidRDefault="0091568A" w:rsidP="00FC37D0">
      <w:pPr>
        <w:pStyle w:val="Bezodstpw"/>
        <w:numPr>
          <w:ilvl w:val="0"/>
          <w:numId w:val="18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iCs/>
          <w:sz w:val="24"/>
        </w:rPr>
        <w:t>Formacja kandydata do diakonatu stałego trwa zasadniczo trzy lata (por. kan. 236 KPK)</w:t>
      </w:r>
      <w:r w:rsidR="002E1DC5">
        <w:rPr>
          <w:rFonts w:ascii="Times New Roman" w:hAnsi="Times New Roman"/>
          <w:iCs/>
          <w:sz w:val="24"/>
        </w:rPr>
        <w:t>z czego w Diecezji Legnickiej dwa i pół roku czasu przyjmuje postać zorganizowanego studium uzupełniającego</w:t>
      </w:r>
      <w:r w:rsidRPr="00B13C5E">
        <w:rPr>
          <w:rFonts w:ascii="Times New Roman" w:hAnsi="Times New Roman"/>
          <w:iCs/>
          <w:sz w:val="24"/>
        </w:rPr>
        <w:t>. W tym czasie rozeznawania jest zdatność kandydata do przys</w:t>
      </w:r>
      <w:r>
        <w:rPr>
          <w:rFonts w:ascii="Times New Roman" w:hAnsi="Times New Roman"/>
          <w:iCs/>
          <w:sz w:val="24"/>
        </w:rPr>
        <w:t>złych święceń diakonatu stałego. Nabywa on też niezbędnych umiejętności do wykonywania wynikających ze święceń zadań.</w:t>
      </w:r>
    </w:p>
    <w:p w:rsidR="001A72C0" w:rsidRPr="0091568A" w:rsidRDefault="00AA1B8A" w:rsidP="00FC37D0">
      <w:pPr>
        <w:pStyle w:val="Bezodstpw"/>
        <w:numPr>
          <w:ilvl w:val="0"/>
          <w:numId w:val="18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 w:rsidRPr="004E7714">
        <w:rPr>
          <w:rFonts w:ascii="Times New Roman" w:hAnsi="Times New Roman"/>
          <w:iCs/>
          <w:sz w:val="24"/>
        </w:rPr>
        <w:t xml:space="preserve">Mężczyzna, którego prośba o przyjęcie do formacji została pozytywnie rozpatrzona staje się </w:t>
      </w:r>
      <w:r w:rsidRPr="007E05D0">
        <w:rPr>
          <w:rFonts w:ascii="Times New Roman" w:hAnsi="Times New Roman"/>
          <w:b/>
          <w:iCs/>
          <w:sz w:val="24"/>
        </w:rPr>
        <w:t>aspirantem</w:t>
      </w:r>
      <w:r w:rsidRPr="004E7714">
        <w:rPr>
          <w:rFonts w:ascii="Times New Roman" w:hAnsi="Times New Roman"/>
          <w:iCs/>
          <w:sz w:val="24"/>
        </w:rPr>
        <w:t xml:space="preserve"> i rozpoczyna pierwszy etap formacji, któ</w:t>
      </w:r>
      <w:r w:rsidR="004E7714">
        <w:rPr>
          <w:rFonts w:ascii="Times New Roman" w:hAnsi="Times New Roman"/>
          <w:iCs/>
          <w:sz w:val="24"/>
        </w:rPr>
        <w:t>ry stanowi</w:t>
      </w:r>
      <w:r w:rsidRPr="004E7714">
        <w:rPr>
          <w:rFonts w:ascii="Times New Roman" w:hAnsi="Times New Roman"/>
          <w:iCs/>
          <w:sz w:val="24"/>
        </w:rPr>
        <w:t xml:space="preserve"> tzw. okres prope</w:t>
      </w:r>
      <w:r w:rsidR="002E1DC5">
        <w:rPr>
          <w:rFonts w:ascii="Times New Roman" w:hAnsi="Times New Roman"/>
          <w:iCs/>
          <w:sz w:val="24"/>
        </w:rPr>
        <w:t>deutyczny. Trwa on około pół roku</w:t>
      </w:r>
      <w:r w:rsidR="002E1DC5">
        <w:rPr>
          <w:rFonts w:ascii="Times New Roman" w:hAnsi="Times New Roman"/>
          <w:sz w:val="24"/>
        </w:rPr>
        <w:t xml:space="preserve">, </w:t>
      </w:r>
      <w:r w:rsidR="004E7714">
        <w:rPr>
          <w:rFonts w:ascii="Times New Roman" w:hAnsi="Times New Roman"/>
          <w:sz w:val="24"/>
        </w:rPr>
        <w:t>tak by</w:t>
      </w:r>
      <w:r w:rsidR="002E1DC5">
        <w:rPr>
          <w:rFonts w:ascii="Times New Roman" w:hAnsi="Times New Roman"/>
          <w:sz w:val="24"/>
        </w:rPr>
        <w:t xml:space="preserve"> mężczyzna ów</w:t>
      </w:r>
      <w:r w:rsidR="004E7714">
        <w:rPr>
          <w:rFonts w:ascii="Times New Roman" w:hAnsi="Times New Roman"/>
          <w:sz w:val="24"/>
        </w:rPr>
        <w:t xml:space="preserve"> dał się poznać gronu osób odpowiedzialnych za formację. W tym czasie </w:t>
      </w:r>
      <w:r w:rsidR="004E7714" w:rsidRPr="004E7714">
        <w:rPr>
          <w:rFonts w:ascii="Times New Roman" w:hAnsi="Times New Roman"/>
          <w:iCs/>
          <w:sz w:val="24"/>
        </w:rPr>
        <w:t xml:space="preserve">Biskup Legnicki oraz </w:t>
      </w:r>
      <w:r w:rsidR="003D0678">
        <w:rPr>
          <w:rFonts w:ascii="Times New Roman" w:hAnsi="Times New Roman"/>
          <w:iCs/>
          <w:sz w:val="24"/>
        </w:rPr>
        <w:t>władze Ośrodka</w:t>
      </w:r>
      <w:r w:rsidR="00463DB4">
        <w:rPr>
          <w:rFonts w:ascii="Times New Roman" w:hAnsi="Times New Roman"/>
          <w:iCs/>
          <w:sz w:val="24"/>
        </w:rPr>
        <w:t xml:space="preserve"> powinni</w:t>
      </w:r>
      <w:r w:rsidR="004E7714" w:rsidRPr="004E7714">
        <w:rPr>
          <w:rFonts w:ascii="Times New Roman" w:hAnsi="Times New Roman"/>
          <w:iCs/>
          <w:sz w:val="24"/>
        </w:rPr>
        <w:t xml:space="preserve"> mieć możliwość osobistego poznania </w:t>
      </w:r>
      <w:r w:rsidR="004E7714">
        <w:rPr>
          <w:rFonts w:ascii="Times New Roman" w:hAnsi="Times New Roman"/>
          <w:iCs/>
          <w:sz w:val="24"/>
        </w:rPr>
        <w:t>aspiranta i jego rodziny</w:t>
      </w:r>
      <w:r w:rsidR="004E7714" w:rsidRPr="004E7714">
        <w:rPr>
          <w:rFonts w:ascii="Times New Roman" w:hAnsi="Times New Roman"/>
          <w:iCs/>
          <w:sz w:val="24"/>
        </w:rPr>
        <w:t xml:space="preserve">. </w:t>
      </w:r>
      <w:r w:rsidR="004E7714">
        <w:rPr>
          <w:rFonts w:ascii="Times New Roman" w:hAnsi="Times New Roman"/>
          <w:iCs/>
          <w:sz w:val="24"/>
        </w:rPr>
        <w:t>Sam aspirant ponadto</w:t>
      </w:r>
      <w:r w:rsidR="004E7714" w:rsidRPr="004E7714">
        <w:rPr>
          <w:rFonts w:ascii="Times New Roman" w:hAnsi="Times New Roman"/>
          <w:iCs/>
          <w:sz w:val="24"/>
        </w:rPr>
        <w:t xml:space="preserve"> </w:t>
      </w:r>
      <w:r w:rsidR="004E7714">
        <w:rPr>
          <w:rFonts w:ascii="Times New Roman" w:hAnsi="Times New Roman"/>
          <w:iCs/>
          <w:sz w:val="24"/>
        </w:rPr>
        <w:t xml:space="preserve">przez cały okres formacji </w:t>
      </w:r>
      <w:r w:rsidR="004E7714" w:rsidRPr="004E7714">
        <w:rPr>
          <w:rFonts w:ascii="Times New Roman" w:hAnsi="Times New Roman"/>
          <w:iCs/>
          <w:sz w:val="24"/>
        </w:rPr>
        <w:t xml:space="preserve">pozostaje w stałej łączności z wyznaczonym kierownikiem duchowym, opiekunem oraz ze wspólnotą </w:t>
      </w:r>
      <w:r w:rsidR="004E7714">
        <w:rPr>
          <w:rFonts w:ascii="Times New Roman" w:hAnsi="Times New Roman"/>
          <w:iCs/>
          <w:sz w:val="24"/>
        </w:rPr>
        <w:t>formujących się m</w:t>
      </w:r>
      <w:r w:rsidR="0091568A">
        <w:rPr>
          <w:rFonts w:ascii="Times New Roman" w:hAnsi="Times New Roman"/>
          <w:iCs/>
          <w:sz w:val="24"/>
        </w:rPr>
        <w:t>ężczy</w:t>
      </w:r>
      <w:r w:rsidR="004E7714">
        <w:rPr>
          <w:rFonts w:ascii="Times New Roman" w:hAnsi="Times New Roman"/>
          <w:iCs/>
          <w:sz w:val="24"/>
        </w:rPr>
        <w:t>zn</w:t>
      </w:r>
      <w:r w:rsidR="004E7714" w:rsidRPr="004E7714">
        <w:rPr>
          <w:rFonts w:ascii="Times New Roman" w:hAnsi="Times New Roman"/>
          <w:iCs/>
          <w:sz w:val="24"/>
        </w:rPr>
        <w:t>, której „życie będzie regulowane poprzez odpowiedni rytm spotkań formacyjnych i modlitewnych” (RFD 42).</w:t>
      </w:r>
      <w:r w:rsidR="004E7714" w:rsidRPr="004E7714">
        <w:rPr>
          <w:rFonts w:ascii="Times New Roman" w:hAnsi="Times New Roman"/>
          <w:sz w:val="24"/>
        </w:rPr>
        <w:t xml:space="preserve"> </w:t>
      </w:r>
      <w:r w:rsidR="004E7714" w:rsidRPr="004E7714">
        <w:rPr>
          <w:rFonts w:ascii="Times New Roman" w:hAnsi="Times New Roman"/>
          <w:iCs/>
          <w:sz w:val="24"/>
        </w:rPr>
        <w:t xml:space="preserve">Okres propedeutyczny to czas służący zapoznaniu się z teologią i duchowością diakonatu (RFD 41), w którym </w:t>
      </w:r>
      <w:r w:rsidR="002E1DC5">
        <w:rPr>
          <w:rFonts w:ascii="Times New Roman" w:hAnsi="Times New Roman"/>
          <w:iCs/>
          <w:sz w:val="24"/>
        </w:rPr>
        <w:t xml:space="preserve">zasadniczo </w:t>
      </w:r>
      <w:r w:rsidR="004E7714" w:rsidRPr="004E7714">
        <w:rPr>
          <w:rFonts w:ascii="Times New Roman" w:hAnsi="Times New Roman"/>
          <w:iCs/>
          <w:sz w:val="24"/>
        </w:rPr>
        <w:t xml:space="preserve">nie przewiduje się wykładów, ale jedynie spotkania modlitewne, wychowawcze, momenty refleksji i konfrontacji, sprzyjające obiektywnemu rozeznaniu powołania (RFD 43). Okres propedeutyczny kończy się rekolekcjami aspirantów i ich rodzin oraz uroczystym obrzędem liturgicznym </w:t>
      </w:r>
      <w:r w:rsidR="0091568A">
        <w:rPr>
          <w:rFonts w:ascii="Times New Roman" w:hAnsi="Times New Roman"/>
          <w:iCs/>
          <w:sz w:val="24"/>
        </w:rPr>
        <w:t>włączenia</w:t>
      </w:r>
      <w:r w:rsidR="004E7714" w:rsidRPr="004E7714">
        <w:rPr>
          <w:rFonts w:ascii="Times New Roman" w:hAnsi="Times New Roman"/>
          <w:iCs/>
          <w:sz w:val="24"/>
        </w:rPr>
        <w:t xml:space="preserve"> do grona </w:t>
      </w:r>
      <w:r w:rsidR="004E7714" w:rsidRPr="007E05D0">
        <w:rPr>
          <w:rFonts w:ascii="Times New Roman" w:hAnsi="Times New Roman"/>
          <w:b/>
          <w:iCs/>
          <w:sz w:val="24"/>
        </w:rPr>
        <w:t>kandydatów</w:t>
      </w:r>
      <w:r w:rsidR="004E7714" w:rsidRPr="004E7714">
        <w:rPr>
          <w:rFonts w:ascii="Times New Roman" w:hAnsi="Times New Roman"/>
          <w:iCs/>
          <w:sz w:val="24"/>
        </w:rPr>
        <w:t xml:space="preserve"> do diakonatu (por. RFD 45).</w:t>
      </w:r>
    </w:p>
    <w:p w:rsidR="00B13F45" w:rsidRPr="00B13C5E" w:rsidRDefault="001A72C0" w:rsidP="00FC37D0">
      <w:pPr>
        <w:pStyle w:val="Bezodstpw"/>
        <w:numPr>
          <w:ilvl w:val="0"/>
          <w:numId w:val="18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t xml:space="preserve">Przygotowanie kandydatów do diakonatu stałego obejmuje wymiar ludzki, duchowy, intelektualny i pastoralny. Celem formacji jest kształtowanie dojrzałej osobowości kandydata i diakona, rozmiłowanie w Eucharystii i zasłuchanie w Boże słowo, praktykowanie systematycznej modlitwy za Kościół i w jego imieniu, wychowanie do eklezjalnego </w:t>
      </w:r>
      <w:r w:rsidRPr="00B13C5E">
        <w:rPr>
          <w:rFonts w:ascii="Times New Roman" w:hAnsi="Times New Roman"/>
          <w:sz w:val="24"/>
        </w:rPr>
        <w:lastRenderedPageBreak/>
        <w:t>posłuszeństwa oraz umocnienie w apostolskim zapale (RFDP 66nn). Przygotowanie to odbywa się według odpowiednich wskazań Kościoła.</w:t>
      </w:r>
    </w:p>
    <w:p w:rsidR="00C27D68" w:rsidRDefault="004B1B83" w:rsidP="00FC37D0">
      <w:pPr>
        <w:pStyle w:val="Bezodstpw"/>
        <w:numPr>
          <w:ilvl w:val="0"/>
          <w:numId w:val="18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t>Jeśli</w:t>
      </w:r>
      <w:r w:rsidR="0091568A">
        <w:rPr>
          <w:rFonts w:ascii="Times New Roman" w:hAnsi="Times New Roman"/>
          <w:sz w:val="24"/>
        </w:rPr>
        <w:t xml:space="preserve"> aspirant a następnie</w:t>
      </w:r>
      <w:r w:rsidRPr="00B13C5E">
        <w:rPr>
          <w:rFonts w:ascii="Times New Roman" w:hAnsi="Times New Roman"/>
          <w:sz w:val="24"/>
        </w:rPr>
        <w:t xml:space="preserve"> kandydat do diakonatu stałego jest żonaty, jego formacja odbywa się za wstępnie wyrażoną zgodą żony. Obok formacji samego </w:t>
      </w:r>
      <w:r w:rsidR="0091568A">
        <w:rPr>
          <w:rFonts w:ascii="Times New Roman" w:hAnsi="Times New Roman"/>
          <w:sz w:val="24"/>
        </w:rPr>
        <w:t>przyszłego diakona,</w:t>
      </w:r>
      <w:r w:rsidRPr="00B13C5E">
        <w:rPr>
          <w:rFonts w:ascii="Times New Roman" w:hAnsi="Times New Roman"/>
          <w:sz w:val="24"/>
        </w:rPr>
        <w:t xml:space="preserve"> opieką formacyjną </w:t>
      </w:r>
      <w:r w:rsidR="0091568A">
        <w:rPr>
          <w:rFonts w:ascii="Times New Roman" w:hAnsi="Times New Roman"/>
          <w:sz w:val="24"/>
        </w:rPr>
        <w:t>należy objąć również jego rodzinę, szczególnie małżonkę</w:t>
      </w:r>
      <w:r w:rsidRPr="00B13C5E">
        <w:rPr>
          <w:rFonts w:ascii="Times New Roman" w:hAnsi="Times New Roman"/>
          <w:sz w:val="24"/>
        </w:rPr>
        <w:t>. Kierowana do nich formacja ma umożliwić im lepsze zrozumienie rodzaju powołania, jakie odkrywają w sobie ich mężowie</w:t>
      </w:r>
      <w:r w:rsidR="006F1A77">
        <w:rPr>
          <w:rFonts w:ascii="Times New Roman" w:hAnsi="Times New Roman"/>
          <w:sz w:val="24"/>
        </w:rPr>
        <w:t xml:space="preserve"> (RFD 56, WKEP 54)</w:t>
      </w:r>
      <w:r w:rsidRPr="00B13C5E">
        <w:rPr>
          <w:rFonts w:ascii="Times New Roman" w:hAnsi="Times New Roman"/>
          <w:sz w:val="24"/>
        </w:rPr>
        <w:t xml:space="preserve">. Spotkania takie mają za cel </w:t>
      </w:r>
      <w:r w:rsidR="0059648F">
        <w:rPr>
          <w:rFonts w:ascii="Times New Roman" w:hAnsi="Times New Roman"/>
          <w:sz w:val="24"/>
        </w:rPr>
        <w:t xml:space="preserve">między innymi </w:t>
      </w:r>
      <w:r w:rsidRPr="00B13C5E">
        <w:rPr>
          <w:rFonts w:ascii="Times New Roman" w:hAnsi="Times New Roman"/>
          <w:sz w:val="24"/>
        </w:rPr>
        <w:t>uzmysłowić małżonce zakres obowiązków ciążących na diakonach stałych i uzdolnić ją do świadomego podjęcia</w:t>
      </w:r>
      <w:r w:rsidR="0059648F">
        <w:rPr>
          <w:rFonts w:ascii="Times New Roman" w:hAnsi="Times New Roman"/>
          <w:sz w:val="24"/>
        </w:rPr>
        <w:t xml:space="preserve"> kanonicznej</w:t>
      </w:r>
      <w:r w:rsidRPr="00B13C5E">
        <w:rPr>
          <w:rFonts w:ascii="Times New Roman" w:hAnsi="Times New Roman"/>
          <w:sz w:val="24"/>
        </w:rPr>
        <w:t xml:space="preserve"> decyzji o ewentualnym wyrażeniu zgody na przyjęcie przez niego święceń.</w:t>
      </w:r>
    </w:p>
    <w:p w:rsidR="00610AD7" w:rsidRPr="00463DB4" w:rsidRDefault="00610AD7" w:rsidP="00FC37D0">
      <w:pPr>
        <w:pStyle w:val="Bezodstpw"/>
        <w:numPr>
          <w:ilvl w:val="0"/>
          <w:numId w:val="18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 do zasady koszty odbycia magisterskich studiów teologicznych lub realizowanych za dyspensą biskupa podyplomowych studiów teologii ponosi mężczyzna starający się o</w:t>
      </w:r>
      <w:r w:rsidR="004030F7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przyjęcie do formacji. Koszty formacji aspiranta i kandydata powinna ponosić parafia/wspólnota dla posługiwania w której się on formuje (zwykle parafia własna), sam zainteresowany powinien pokrywać z własnych środków koszty dojazdów. </w:t>
      </w:r>
      <w:r w:rsidR="0000435D">
        <w:rPr>
          <w:rFonts w:ascii="Times New Roman" w:hAnsi="Times New Roman"/>
          <w:sz w:val="24"/>
        </w:rPr>
        <w:t>W uzasadnionych przypadkach z</w:t>
      </w:r>
      <w:r w:rsidR="006E39E7">
        <w:rPr>
          <w:rFonts w:ascii="Times New Roman" w:hAnsi="Times New Roman"/>
          <w:sz w:val="24"/>
        </w:rPr>
        <w:t>a zgodą</w:t>
      </w:r>
      <w:r w:rsidR="0000435D">
        <w:rPr>
          <w:rFonts w:ascii="Times New Roman" w:hAnsi="Times New Roman"/>
          <w:sz w:val="24"/>
        </w:rPr>
        <w:t xml:space="preserve"> Komisji</w:t>
      </w:r>
      <w:r w:rsidR="006E39E7">
        <w:rPr>
          <w:rFonts w:ascii="Times New Roman" w:hAnsi="Times New Roman"/>
          <w:sz w:val="24"/>
        </w:rPr>
        <w:t>,</w:t>
      </w:r>
      <w:r w:rsidR="0000435D">
        <w:rPr>
          <w:rFonts w:ascii="Times New Roman" w:hAnsi="Times New Roman"/>
          <w:sz w:val="24"/>
        </w:rPr>
        <w:t xml:space="preserve"> p</w:t>
      </w:r>
      <w:r>
        <w:rPr>
          <w:rFonts w:ascii="Times New Roman" w:hAnsi="Times New Roman"/>
          <w:sz w:val="24"/>
        </w:rPr>
        <w:t>arafia i aspirant/kandydat mogą inaczej podzielić się</w:t>
      </w:r>
      <w:r w:rsidR="0000435D">
        <w:rPr>
          <w:rFonts w:ascii="Times New Roman" w:hAnsi="Times New Roman"/>
          <w:sz w:val="24"/>
        </w:rPr>
        <w:t xml:space="preserve"> kosztami formacji. Koszty formacji stałej w pełni pokrywa wspólnota na rzecz której diakon posługuje.</w:t>
      </w:r>
    </w:p>
    <w:p w:rsidR="00C27D68" w:rsidRPr="00B13C5E" w:rsidRDefault="003D0678" w:rsidP="00FC37D0">
      <w:pPr>
        <w:pStyle w:val="Nagwek2"/>
        <w:tabs>
          <w:tab w:val="left" w:pos="284"/>
          <w:tab w:val="left" w:pos="426"/>
          <w:tab w:val="num" w:pos="720"/>
        </w:tabs>
        <w:ind w:left="426" w:hanging="426"/>
      </w:pPr>
      <w:r>
        <w:t>III</w:t>
      </w:r>
      <w:r w:rsidR="00C27D68" w:rsidRPr="00B13C5E">
        <w:t>. Obrzęd</w:t>
      </w:r>
      <w:r w:rsidR="00C27D68" w:rsidRPr="00B13C5E">
        <w:rPr>
          <w:i/>
        </w:rPr>
        <w:t xml:space="preserve"> admissio</w:t>
      </w:r>
      <w:r w:rsidR="00C27D68" w:rsidRPr="00B13C5E">
        <w:t>, posługi lektoratu i akolitatu, święcenia diakonatu</w:t>
      </w:r>
    </w:p>
    <w:p w:rsidR="00BA2863" w:rsidRPr="006F1A77" w:rsidRDefault="00BA2863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t>Przed liturgicznym obrzędem włączenia do grona kandydatów do diakonatu</w:t>
      </w:r>
      <w:r w:rsidR="00125EBA" w:rsidRPr="00B13C5E">
        <w:rPr>
          <w:rFonts w:ascii="Times New Roman" w:hAnsi="Times New Roman"/>
          <w:sz w:val="24"/>
        </w:rPr>
        <w:t xml:space="preserve"> (</w:t>
      </w:r>
      <w:r w:rsidR="00125EBA" w:rsidRPr="00B13C5E">
        <w:rPr>
          <w:rFonts w:ascii="Times New Roman" w:hAnsi="Times New Roman"/>
          <w:i/>
          <w:sz w:val="24"/>
        </w:rPr>
        <w:t>admissio</w:t>
      </w:r>
      <w:r w:rsidR="00125EBA" w:rsidRPr="00B13C5E">
        <w:rPr>
          <w:rFonts w:ascii="Times New Roman" w:hAnsi="Times New Roman"/>
          <w:sz w:val="24"/>
        </w:rPr>
        <w:t>)</w:t>
      </w:r>
      <w:r w:rsidR="006F1A77">
        <w:rPr>
          <w:rFonts w:ascii="Times New Roman" w:hAnsi="Times New Roman"/>
          <w:sz w:val="24"/>
        </w:rPr>
        <w:t xml:space="preserve"> (KPK kan. 1034)</w:t>
      </w:r>
      <w:r w:rsidRPr="00B13C5E">
        <w:rPr>
          <w:rFonts w:ascii="Times New Roman" w:hAnsi="Times New Roman"/>
          <w:sz w:val="24"/>
        </w:rPr>
        <w:t xml:space="preserve">, </w:t>
      </w:r>
      <w:r w:rsidR="00FD0047" w:rsidRPr="00F52628">
        <w:rPr>
          <w:rFonts w:ascii="Times New Roman" w:hAnsi="Times New Roman"/>
          <w:sz w:val="24"/>
        </w:rPr>
        <w:t>aspirant kieruje</w:t>
      </w:r>
      <w:r w:rsidRPr="00F52628">
        <w:rPr>
          <w:rFonts w:ascii="Times New Roman" w:hAnsi="Times New Roman"/>
          <w:sz w:val="24"/>
        </w:rPr>
        <w:t xml:space="preserve"> do Biskupa Legnickiego </w:t>
      </w:r>
      <w:r w:rsidR="00FD0047" w:rsidRPr="00F52628">
        <w:rPr>
          <w:rFonts w:ascii="Times New Roman" w:hAnsi="Times New Roman"/>
          <w:sz w:val="24"/>
        </w:rPr>
        <w:t>stosowną</w:t>
      </w:r>
      <w:r w:rsidRPr="00F52628">
        <w:rPr>
          <w:rFonts w:ascii="Times New Roman" w:hAnsi="Times New Roman"/>
          <w:sz w:val="24"/>
        </w:rPr>
        <w:t xml:space="preserve"> </w:t>
      </w:r>
      <w:r w:rsidR="00FD0047" w:rsidRPr="00F52628">
        <w:rPr>
          <w:rFonts w:ascii="Times New Roman" w:hAnsi="Times New Roman"/>
          <w:sz w:val="24"/>
        </w:rPr>
        <w:t>dobrowolnie zredagowaną</w:t>
      </w:r>
      <w:r w:rsidR="00BB4719" w:rsidRPr="00F52628">
        <w:rPr>
          <w:rFonts w:ascii="Times New Roman" w:hAnsi="Times New Roman"/>
          <w:sz w:val="24"/>
        </w:rPr>
        <w:t xml:space="preserve"> i </w:t>
      </w:r>
      <w:r w:rsidR="00FD0047" w:rsidRPr="00F52628">
        <w:rPr>
          <w:rFonts w:ascii="Times New Roman" w:hAnsi="Times New Roman"/>
          <w:sz w:val="24"/>
        </w:rPr>
        <w:t>własnoręcznie</w:t>
      </w:r>
      <w:r w:rsidR="00C01B1E">
        <w:rPr>
          <w:rFonts w:ascii="Times New Roman" w:hAnsi="Times New Roman"/>
          <w:sz w:val="24"/>
        </w:rPr>
        <w:t xml:space="preserve"> napisaną i</w:t>
      </w:r>
      <w:r w:rsidR="00FD0047" w:rsidRPr="00F52628">
        <w:rPr>
          <w:rFonts w:ascii="Times New Roman" w:hAnsi="Times New Roman"/>
          <w:sz w:val="24"/>
        </w:rPr>
        <w:t xml:space="preserve"> podpisaną prośbę</w:t>
      </w:r>
      <w:r w:rsidR="00C01B1E">
        <w:rPr>
          <w:rFonts w:ascii="Times New Roman" w:hAnsi="Times New Roman"/>
          <w:sz w:val="24"/>
        </w:rPr>
        <w:t>, mającą osobisty charakter</w:t>
      </w:r>
      <w:r w:rsidRPr="00F52628">
        <w:rPr>
          <w:rFonts w:ascii="Times New Roman" w:hAnsi="Times New Roman"/>
          <w:sz w:val="24"/>
        </w:rPr>
        <w:t xml:space="preserve">, </w:t>
      </w:r>
      <w:r w:rsidR="00C01B1E">
        <w:rPr>
          <w:rFonts w:ascii="Times New Roman" w:hAnsi="Times New Roman"/>
          <w:sz w:val="24"/>
        </w:rPr>
        <w:t>którą</w:t>
      </w:r>
      <w:r w:rsidR="00FD0047" w:rsidRPr="00F52628">
        <w:rPr>
          <w:rFonts w:ascii="Times New Roman" w:hAnsi="Times New Roman"/>
          <w:sz w:val="24"/>
        </w:rPr>
        <w:t xml:space="preserve"> przekazuje</w:t>
      </w:r>
      <w:r w:rsidRPr="00F52628">
        <w:rPr>
          <w:rFonts w:ascii="Times New Roman" w:hAnsi="Times New Roman"/>
          <w:sz w:val="24"/>
        </w:rPr>
        <w:t xml:space="preserve"> za pośrednictwem Komisji</w:t>
      </w:r>
      <w:r w:rsidR="00EC61B2" w:rsidRPr="00F52628">
        <w:rPr>
          <w:rFonts w:ascii="Times New Roman" w:hAnsi="Times New Roman"/>
          <w:sz w:val="24"/>
        </w:rPr>
        <w:t xml:space="preserve"> (RF 4</w:t>
      </w:r>
      <w:r w:rsidRPr="00F52628">
        <w:rPr>
          <w:rFonts w:ascii="Times New Roman" w:hAnsi="Times New Roman"/>
          <w:sz w:val="24"/>
        </w:rPr>
        <w:t xml:space="preserve">8). Komisja w tajnym głosowaniu podejmuje decyzję o </w:t>
      </w:r>
      <w:r w:rsidR="00EC61B2" w:rsidRPr="00F52628">
        <w:rPr>
          <w:rFonts w:ascii="Times New Roman" w:hAnsi="Times New Roman"/>
          <w:sz w:val="24"/>
        </w:rPr>
        <w:t xml:space="preserve">ewentualnym </w:t>
      </w:r>
      <w:r w:rsidRPr="00F52628">
        <w:rPr>
          <w:rFonts w:ascii="Times New Roman" w:hAnsi="Times New Roman"/>
          <w:sz w:val="24"/>
        </w:rPr>
        <w:t xml:space="preserve">udzieleniu rekomendacji </w:t>
      </w:r>
      <w:r w:rsidR="00DA165E" w:rsidRPr="00F52628">
        <w:rPr>
          <w:rFonts w:ascii="Times New Roman" w:hAnsi="Times New Roman"/>
          <w:sz w:val="24"/>
        </w:rPr>
        <w:t xml:space="preserve">każdemu z </w:t>
      </w:r>
      <w:r w:rsidR="00FD0047" w:rsidRPr="00F52628">
        <w:rPr>
          <w:rFonts w:ascii="Times New Roman" w:hAnsi="Times New Roman"/>
          <w:sz w:val="24"/>
        </w:rPr>
        <w:t>aspirantów</w:t>
      </w:r>
      <w:r w:rsidRPr="00F52628">
        <w:rPr>
          <w:rFonts w:ascii="Times New Roman" w:hAnsi="Times New Roman"/>
          <w:sz w:val="24"/>
        </w:rPr>
        <w:t>, aby został włączony liturgicznym obrzędem do grona kandydatów do diakonatu. Rekomendację tę, w</w:t>
      </w:r>
      <w:r w:rsidR="004030F7">
        <w:rPr>
          <w:rFonts w:ascii="Times New Roman" w:hAnsi="Times New Roman"/>
          <w:sz w:val="24"/>
        </w:rPr>
        <w:t> </w:t>
      </w:r>
      <w:r w:rsidRPr="00F52628">
        <w:rPr>
          <w:rFonts w:ascii="Times New Roman" w:hAnsi="Times New Roman"/>
          <w:sz w:val="24"/>
        </w:rPr>
        <w:t xml:space="preserve">formie protokołu z głosowania wraz z </w:t>
      </w:r>
      <w:r w:rsidR="00FD0047" w:rsidRPr="00F52628">
        <w:rPr>
          <w:rFonts w:ascii="Times New Roman" w:hAnsi="Times New Roman"/>
          <w:sz w:val="24"/>
        </w:rPr>
        <w:t>samą prośbą aspiranta</w:t>
      </w:r>
      <w:r w:rsidR="00125EBA" w:rsidRPr="00F52628">
        <w:rPr>
          <w:rFonts w:ascii="Times New Roman" w:hAnsi="Times New Roman"/>
          <w:sz w:val="24"/>
        </w:rPr>
        <w:t xml:space="preserve"> oraz</w:t>
      </w:r>
      <w:r w:rsidRPr="00F52628">
        <w:rPr>
          <w:rFonts w:ascii="Times New Roman" w:hAnsi="Times New Roman"/>
          <w:sz w:val="24"/>
        </w:rPr>
        <w:t xml:space="preserve"> bieżącą opinią wystawioną przez dyrektora ośrodka formacyjnego innej diecezji, do którego na formację został </w:t>
      </w:r>
      <w:r w:rsidR="00FD0047" w:rsidRPr="00F52628">
        <w:rPr>
          <w:rFonts w:ascii="Times New Roman" w:hAnsi="Times New Roman"/>
          <w:sz w:val="24"/>
        </w:rPr>
        <w:t xml:space="preserve">skierowany </w:t>
      </w:r>
      <w:r w:rsidR="00F52628" w:rsidRPr="00F52628">
        <w:rPr>
          <w:rFonts w:ascii="Times New Roman" w:hAnsi="Times New Roman"/>
          <w:sz w:val="24"/>
        </w:rPr>
        <w:t>aspirant</w:t>
      </w:r>
      <w:r w:rsidRPr="00F52628">
        <w:rPr>
          <w:rFonts w:ascii="Times New Roman" w:hAnsi="Times New Roman"/>
          <w:sz w:val="24"/>
        </w:rPr>
        <w:t xml:space="preserve">, przekazuje się Biskupowi </w:t>
      </w:r>
      <w:r w:rsidR="00C01B1E">
        <w:rPr>
          <w:rFonts w:ascii="Times New Roman" w:hAnsi="Times New Roman"/>
          <w:sz w:val="24"/>
        </w:rPr>
        <w:t>Legnickiemu.</w:t>
      </w:r>
      <w:r w:rsidRPr="006F1A77">
        <w:rPr>
          <w:rFonts w:ascii="Times New Roman" w:hAnsi="Times New Roman"/>
          <w:sz w:val="24"/>
        </w:rPr>
        <w:t xml:space="preserve"> </w:t>
      </w:r>
      <w:r w:rsidR="00C01B1E">
        <w:rPr>
          <w:rFonts w:ascii="Times New Roman" w:hAnsi="Times New Roman"/>
          <w:sz w:val="24"/>
        </w:rPr>
        <w:t>Biskup p</w:t>
      </w:r>
      <w:r w:rsidR="006F1A77" w:rsidRPr="006F1A77">
        <w:rPr>
          <w:rFonts w:ascii="Times New Roman" w:hAnsi="Times New Roman"/>
          <w:sz w:val="24"/>
        </w:rPr>
        <w:t>rzyjmuje ją i</w:t>
      </w:r>
      <w:r w:rsidR="00C01B1E">
        <w:rPr>
          <w:rFonts w:ascii="Times New Roman" w:hAnsi="Times New Roman"/>
          <w:sz w:val="24"/>
        </w:rPr>
        <w:t> </w:t>
      </w:r>
      <w:r w:rsidRPr="006F1A77">
        <w:rPr>
          <w:rFonts w:ascii="Times New Roman" w:hAnsi="Times New Roman"/>
          <w:sz w:val="24"/>
        </w:rPr>
        <w:t>pode</w:t>
      </w:r>
      <w:r w:rsidR="00125EBA" w:rsidRPr="006F1A77">
        <w:rPr>
          <w:rFonts w:ascii="Times New Roman" w:hAnsi="Times New Roman"/>
          <w:sz w:val="24"/>
        </w:rPr>
        <w:t>j</w:t>
      </w:r>
      <w:r w:rsidRPr="006F1A77">
        <w:rPr>
          <w:rFonts w:ascii="Times New Roman" w:hAnsi="Times New Roman"/>
          <w:sz w:val="24"/>
        </w:rPr>
        <w:t>muje</w:t>
      </w:r>
      <w:r w:rsidR="00BB4719" w:rsidRPr="006F1A77">
        <w:rPr>
          <w:rFonts w:ascii="Times New Roman" w:hAnsi="Times New Roman"/>
          <w:sz w:val="24"/>
        </w:rPr>
        <w:t xml:space="preserve"> ostateczną</w:t>
      </w:r>
      <w:r w:rsidRPr="006F1A77">
        <w:rPr>
          <w:rFonts w:ascii="Times New Roman" w:hAnsi="Times New Roman"/>
          <w:sz w:val="24"/>
        </w:rPr>
        <w:t xml:space="preserve"> decyzję o</w:t>
      </w:r>
      <w:r w:rsidR="00BB4719" w:rsidRPr="006F1A77">
        <w:rPr>
          <w:rFonts w:ascii="Times New Roman" w:hAnsi="Times New Roman"/>
          <w:sz w:val="24"/>
        </w:rPr>
        <w:t xml:space="preserve"> ewentualnym</w:t>
      </w:r>
      <w:r w:rsidRPr="006F1A77">
        <w:rPr>
          <w:rFonts w:ascii="Times New Roman" w:hAnsi="Times New Roman"/>
          <w:sz w:val="24"/>
        </w:rPr>
        <w:t xml:space="preserve"> dopuszczeniu </w:t>
      </w:r>
      <w:r w:rsidR="00FD0047" w:rsidRPr="006F1A77">
        <w:rPr>
          <w:rFonts w:ascii="Times New Roman" w:hAnsi="Times New Roman"/>
          <w:sz w:val="24"/>
        </w:rPr>
        <w:t xml:space="preserve">do obrzędu </w:t>
      </w:r>
      <w:r w:rsidR="00FD0047" w:rsidRPr="00C01B1E">
        <w:rPr>
          <w:rFonts w:ascii="Times New Roman" w:hAnsi="Times New Roman"/>
          <w:i/>
          <w:sz w:val="24"/>
        </w:rPr>
        <w:t>admissio</w:t>
      </w:r>
      <w:r w:rsidR="006F1A77" w:rsidRPr="006F1A77">
        <w:rPr>
          <w:rFonts w:ascii="Times New Roman" w:hAnsi="Times New Roman"/>
          <w:sz w:val="24"/>
        </w:rPr>
        <w:t xml:space="preserve"> (RFD 48, WKEP 68)</w:t>
      </w:r>
      <w:r w:rsidR="00C01B1E">
        <w:rPr>
          <w:rFonts w:ascii="Times New Roman" w:hAnsi="Times New Roman"/>
          <w:sz w:val="24"/>
        </w:rPr>
        <w:t xml:space="preserve"> wydając najpóźniej na miesiąc przed planowanym terminem obrzędu decyzję w formie dekretu na piśmie</w:t>
      </w:r>
      <w:r w:rsidRPr="006F1A77">
        <w:rPr>
          <w:rFonts w:ascii="Times New Roman" w:hAnsi="Times New Roman"/>
          <w:sz w:val="24"/>
        </w:rPr>
        <w:t>.</w:t>
      </w:r>
    </w:p>
    <w:p w:rsidR="00FD0047" w:rsidRDefault="00FD0047" w:rsidP="00FC37D0">
      <w:pPr>
        <w:pStyle w:val="Bezodstpw"/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/>
          <w:sz w:val="24"/>
        </w:rPr>
      </w:pPr>
    </w:p>
    <w:p w:rsidR="000E6098" w:rsidRDefault="00FD0047" w:rsidP="000E6098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</w:rPr>
      </w:pPr>
      <w:r w:rsidRPr="00F52628">
        <w:rPr>
          <w:rFonts w:ascii="Times New Roman" w:hAnsi="Times New Roman"/>
          <w:sz w:val="24"/>
        </w:rPr>
        <w:t>Przed przyjęciem posługi lektoratu a następnie akolitatu, kandydat</w:t>
      </w:r>
      <w:r w:rsidR="00DF7BCC" w:rsidRPr="00F52628">
        <w:rPr>
          <w:rFonts w:ascii="Times New Roman" w:hAnsi="Times New Roman"/>
          <w:sz w:val="24"/>
        </w:rPr>
        <w:t xml:space="preserve"> kieruje</w:t>
      </w:r>
      <w:r w:rsidRPr="00F52628">
        <w:rPr>
          <w:rFonts w:ascii="Times New Roman" w:hAnsi="Times New Roman"/>
          <w:sz w:val="24"/>
        </w:rPr>
        <w:t xml:space="preserve"> do Biskupa Legnickiego stosowne dobrowolnie zredagowane i własnoręcznie</w:t>
      </w:r>
      <w:r w:rsidR="00C01B1E">
        <w:rPr>
          <w:rFonts w:ascii="Times New Roman" w:hAnsi="Times New Roman"/>
          <w:sz w:val="24"/>
        </w:rPr>
        <w:t xml:space="preserve"> napisane i</w:t>
      </w:r>
      <w:r w:rsidRPr="00F52628">
        <w:rPr>
          <w:rFonts w:ascii="Times New Roman" w:hAnsi="Times New Roman"/>
          <w:sz w:val="24"/>
        </w:rPr>
        <w:t xml:space="preserve"> podpisane prośby,</w:t>
      </w:r>
      <w:r w:rsidR="00C01B1E">
        <w:rPr>
          <w:rFonts w:ascii="Times New Roman" w:hAnsi="Times New Roman"/>
          <w:sz w:val="24"/>
        </w:rPr>
        <w:t xml:space="preserve"> mające osobisty charakter,</w:t>
      </w:r>
      <w:r w:rsidRPr="00F52628">
        <w:rPr>
          <w:rFonts w:ascii="Times New Roman" w:hAnsi="Times New Roman"/>
          <w:sz w:val="24"/>
        </w:rPr>
        <w:t xml:space="preserve"> które przekazuje za pośrednictwem Komisji (RF 58). Komisja w tajnym głosowaniu podejmuje decyzję o </w:t>
      </w:r>
      <w:r w:rsidR="00DF7BCC" w:rsidRPr="00F52628">
        <w:rPr>
          <w:rFonts w:ascii="Times New Roman" w:hAnsi="Times New Roman"/>
          <w:sz w:val="24"/>
        </w:rPr>
        <w:t xml:space="preserve">ewentualnym </w:t>
      </w:r>
      <w:r w:rsidRPr="00F52628">
        <w:rPr>
          <w:rFonts w:ascii="Times New Roman" w:hAnsi="Times New Roman"/>
          <w:sz w:val="24"/>
        </w:rPr>
        <w:t>udzieleniu rekomendacji każdemu z kandydatów, aby został dopuszczony do odpowiedniego ob</w:t>
      </w:r>
      <w:r w:rsidR="00DF7BCC" w:rsidRPr="00F52628">
        <w:rPr>
          <w:rFonts w:ascii="Times New Roman" w:hAnsi="Times New Roman"/>
          <w:sz w:val="24"/>
        </w:rPr>
        <w:t>rzędu ustanowienia. Rekomendacje</w:t>
      </w:r>
      <w:r w:rsidR="00F52628" w:rsidRPr="00F52628">
        <w:rPr>
          <w:rFonts w:ascii="Times New Roman" w:hAnsi="Times New Roman"/>
          <w:sz w:val="24"/>
        </w:rPr>
        <w:t xml:space="preserve"> te</w:t>
      </w:r>
      <w:r w:rsidR="00DF7BCC" w:rsidRPr="00F52628">
        <w:rPr>
          <w:rFonts w:ascii="Times New Roman" w:hAnsi="Times New Roman"/>
          <w:sz w:val="24"/>
        </w:rPr>
        <w:t xml:space="preserve"> w formie protokołów</w:t>
      </w:r>
      <w:r w:rsidRPr="00F52628">
        <w:rPr>
          <w:rFonts w:ascii="Times New Roman" w:hAnsi="Times New Roman"/>
          <w:sz w:val="24"/>
        </w:rPr>
        <w:t xml:space="preserve"> z głosowania wraz z </w:t>
      </w:r>
      <w:r w:rsidR="00DF7BCC" w:rsidRPr="00F52628">
        <w:rPr>
          <w:rFonts w:ascii="Times New Roman" w:hAnsi="Times New Roman"/>
          <w:sz w:val="24"/>
        </w:rPr>
        <w:t xml:space="preserve">samymi prośbami kandydata oraz </w:t>
      </w:r>
      <w:r w:rsidR="00F52628" w:rsidRPr="00F52628">
        <w:rPr>
          <w:rFonts w:ascii="Times New Roman" w:hAnsi="Times New Roman"/>
          <w:sz w:val="24"/>
        </w:rPr>
        <w:t>bieżącymi</w:t>
      </w:r>
      <w:r w:rsidR="00DF7BCC" w:rsidRPr="00F52628">
        <w:rPr>
          <w:rFonts w:ascii="Times New Roman" w:hAnsi="Times New Roman"/>
          <w:sz w:val="24"/>
        </w:rPr>
        <w:t xml:space="preserve"> opiniami wystawianymi </w:t>
      </w:r>
      <w:r w:rsidRPr="00F52628">
        <w:rPr>
          <w:rFonts w:ascii="Times New Roman" w:hAnsi="Times New Roman"/>
          <w:sz w:val="24"/>
        </w:rPr>
        <w:t>przez dyrektora ośrodka formacyjnego innej diecezji, do którego na formację został skierowany kandydat, przekazuje się Biskupowi Legnickiemu, który podejmuje</w:t>
      </w:r>
      <w:r w:rsidR="00DF7BCC" w:rsidRPr="00F52628">
        <w:rPr>
          <w:rFonts w:ascii="Times New Roman" w:hAnsi="Times New Roman"/>
          <w:sz w:val="24"/>
        </w:rPr>
        <w:t xml:space="preserve"> ostateczne decyzje</w:t>
      </w:r>
      <w:r w:rsidRPr="00B13C5E">
        <w:rPr>
          <w:rFonts w:ascii="Times New Roman" w:hAnsi="Times New Roman"/>
          <w:sz w:val="24"/>
        </w:rPr>
        <w:t xml:space="preserve"> o</w:t>
      </w:r>
      <w:r>
        <w:rPr>
          <w:rFonts w:ascii="Times New Roman" w:hAnsi="Times New Roman"/>
          <w:sz w:val="24"/>
        </w:rPr>
        <w:t xml:space="preserve"> ewentualnym</w:t>
      </w:r>
      <w:r w:rsidRPr="00B13C5E">
        <w:rPr>
          <w:rFonts w:ascii="Times New Roman" w:hAnsi="Times New Roman"/>
          <w:sz w:val="24"/>
        </w:rPr>
        <w:t xml:space="preserve"> dopuszczeniu kandydata do </w:t>
      </w:r>
      <w:r w:rsidR="00DF7BCC">
        <w:rPr>
          <w:rFonts w:ascii="Times New Roman" w:hAnsi="Times New Roman"/>
          <w:sz w:val="24"/>
        </w:rPr>
        <w:t>obrzędów</w:t>
      </w:r>
      <w:r w:rsidR="00F52628">
        <w:rPr>
          <w:rFonts w:ascii="Times New Roman" w:hAnsi="Times New Roman"/>
          <w:sz w:val="24"/>
        </w:rPr>
        <w:t xml:space="preserve"> ustanowie</w:t>
      </w:r>
      <w:r w:rsidR="00DF7BCC">
        <w:rPr>
          <w:rFonts w:ascii="Times New Roman" w:hAnsi="Times New Roman"/>
          <w:sz w:val="24"/>
        </w:rPr>
        <w:t>ń</w:t>
      </w:r>
      <w:r w:rsidR="00C01B1E">
        <w:rPr>
          <w:rFonts w:ascii="Times New Roman" w:hAnsi="Times New Roman"/>
          <w:sz w:val="24"/>
        </w:rPr>
        <w:t>, wydając stosowne dekrety najpóźniej na miesiąc przed planowanym terminem ich celebracji</w:t>
      </w:r>
      <w:r w:rsidR="003A0458">
        <w:rPr>
          <w:rFonts w:ascii="Times New Roman" w:hAnsi="Times New Roman"/>
          <w:sz w:val="24"/>
        </w:rPr>
        <w:t xml:space="preserve"> (por. PO Załącznik III p. 10)</w:t>
      </w:r>
      <w:r w:rsidR="002E1DC5">
        <w:rPr>
          <w:rFonts w:ascii="Times New Roman" w:hAnsi="Times New Roman"/>
          <w:sz w:val="24"/>
        </w:rPr>
        <w:t>.</w:t>
      </w:r>
    </w:p>
    <w:p w:rsidR="000E6098" w:rsidRPr="000E6098" w:rsidRDefault="000E6098" w:rsidP="000E6098">
      <w:pPr>
        <w:pStyle w:val="Bezodstpw"/>
        <w:tabs>
          <w:tab w:val="left" w:pos="284"/>
          <w:tab w:val="left" w:pos="426"/>
        </w:tabs>
        <w:jc w:val="both"/>
      </w:pPr>
    </w:p>
    <w:p w:rsidR="000E6098" w:rsidRDefault="000E6098" w:rsidP="000E6098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t xml:space="preserve">W przypadku </w:t>
      </w:r>
      <w:r>
        <w:rPr>
          <w:rFonts w:ascii="Times New Roman" w:hAnsi="Times New Roman"/>
          <w:sz w:val="24"/>
        </w:rPr>
        <w:t>mężczyzn</w:t>
      </w:r>
      <w:r w:rsidRPr="00B13C5E">
        <w:rPr>
          <w:rFonts w:ascii="Times New Roman" w:hAnsi="Times New Roman"/>
          <w:sz w:val="24"/>
        </w:rPr>
        <w:t xml:space="preserve">, którzy przed rozpoczęciem formacji do diakonatu stałego przyjęli jedną lub obie z posług, nie należy im ich ponownie ich udzielać. Jeśli </w:t>
      </w:r>
      <w:r>
        <w:rPr>
          <w:rFonts w:ascii="Times New Roman" w:hAnsi="Times New Roman"/>
          <w:sz w:val="24"/>
        </w:rPr>
        <w:t>aspiranci</w:t>
      </w:r>
      <w:r w:rsidRPr="00B13C5E">
        <w:rPr>
          <w:rFonts w:ascii="Times New Roman" w:hAnsi="Times New Roman"/>
          <w:sz w:val="24"/>
        </w:rPr>
        <w:t xml:space="preserve"> rozpoczynając formację wypełniają zgodnie z prawem owe posługi w sposób czynny</w:t>
      </w:r>
      <w:r>
        <w:rPr>
          <w:rFonts w:ascii="Times New Roman" w:hAnsi="Times New Roman"/>
          <w:sz w:val="24"/>
        </w:rPr>
        <w:t xml:space="preserve"> (np. </w:t>
      </w:r>
      <w:r>
        <w:rPr>
          <w:rFonts w:ascii="Times New Roman" w:hAnsi="Times New Roman"/>
          <w:sz w:val="24"/>
        </w:rPr>
        <w:lastRenderedPageBreak/>
        <w:t>absolwenci Diecezjalnej Szkoły Stałego Lektora i Akolity)</w:t>
      </w:r>
      <w:r w:rsidRPr="00B13C5E">
        <w:rPr>
          <w:rFonts w:ascii="Times New Roman" w:hAnsi="Times New Roman"/>
          <w:sz w:val="24"/>
        </w:rPr>
        <w:t xml:space="preserve">, stan ten nie ulega zmianie. </w:t>
      </w:r>
      <w:r>
        <w:rPr>
          <w:rFonts w:ascii="Times New Roman" w:hAnsi="Times New Roman"/>
          <w:sz w:val="24"/>
        </w:rPr>
        <w:t xml:space="preserve">W przypadającym programowo momencie formacji, kiedy udzielana jest ta posługa, </w:t>
      </w:r>
      <w:r w:rsidRPr="000E6098">
        <w:rPr>
          <w:rFonts w:ascii="Times New Roman" w:hAnsi="Times New Roman"/>
          <w:sz w:val="24"/>
        </w:rPr>
        <w:t>Komisja wyraża jedynie opinię nt. dopuszczenia kandydata do dalszych etapów formacji.</w:t>
      </w:r>
    </w:p>
    <w:p w:rsidR="000E6098" w:rsidRPr="000E6098" w:rsidRDefault="000E6098" w:rsidP="000E6098">
      <w:pPr>
        <w:pStyle w:val="Bezodstpw"/>
        <w:tabs>
          <w:tab w:val="left" w:pos="284"/>
          <w:tab w:val="left" w:pos="426"/>
        </w:tabs>
        <w:jc w:val="both"/>
        <w:rPr>
          <w:rFonts w:ascii="Times New Roman" w:hAnsi="Times New Roman"/>
          <w:sz w:val="24"/>
        </w:rPr>
      </w:pPr>
    </w:p>
    <w:p w:rsidR="000E6098" w:rsidRDefault="000E6098" w:rsidP="000E6098">
      <w:pPr>
        <w:pStyle w:val="Bezodstpw"/>
        <w:numPr>
          <w:ilvl w:val="0"/>
          <w:numId w:val="18"/>
        </w:numPr>
        <w:tabs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3C5E">
        <w:rPr>
          <w:rFonts w:ascii="Times New Roman" w:hAnsi="Times New Roman"/>
          <w:sz w:val="24"/>
        </w:rPr>
        <w:t>Jeśli kandydat przyjął niegdyś jedną lub obie posługi (np. formując się lata wstecz w seminarium duchownym) i prawo ich wykonywania zostało z</w:t>
      </w:r>
      <w:r>
        <w:rPr>
          <w:rFonts w:ascii="Times New Roman" w:hAnsi="Times New Roman"/>
          <w:sz w:val="24"/>
        </w:rPr>
        <w:t> </w:t>
      </w:r>
      <w:r w:rsidRPr="00B13C5E">
        <w:rPr>
          <w:rFonts w:ascii="Times New Roman" w:hAnsi="Times New Roman"/>
          <w:sz w:val="24"/>
        </w:rPr>
        <w:t>mocy prawa lub decyzją przełożonego zawieszone (np. z powodu przerwania formacji seminaryjnej</w:t>
      </w:r>
      <w:r w:rsidRPr="003340AF">
        <w:rPr>
          <w:rFonts w:ascii="Times New Roman" w:hAnsi="Times New Roman"/>
          <w:sz w:val="24"/>
          <w:szCs w:val="24"/>
        </w:rPr>
        <w:t>), w momencie, gdy przypadałby przewidziany planem formacji moment udzielenia kandydatowi danej posługi, składa on wniosek o przywrócenie mu prawa do jej wykonywania. Jest on opiniowany analogicznie jak wniosek o dopuszczenie do udziele</w:t>
      </w:r>
      <w:r w:rsidRPr="00F52628">
        <w:rPr>
          <w:rFonts w:ascii="Times New Roman" w:hAnsi="Times New Roman"/>
          <w:sz w:val="24"/>
          <w:szCs w:val="24"/>
        </w:rPr>
        <w:t>nia posługi. Biskup Legnicki, po nabraniu pewności co do faktu otrzymania przez prosz</w:t>
      </w:r>
      <w:r w:rsidRPr="003340AF">
        <w:rPr>
          <w:rFonts w:ascii="Times New Roman" w:hAnsi="Times New Roman"/>
          <w:sz w:val="24"/>
          <w:szCs w:val="24"/>
        </w:rPr>
        <w:t>ącego owych posług, stosownym dekretem zdejmuje z kandydata ciążące na nim zawieszenie i przywraca mu prawo do wypełnienia danej posługi</w:t>
      </w:r>
      <w:r>
        <w:rPr>
          <w:rFonts w:ascii="Times New Roman" w:hAnsi="Times New Roman"/>
          <w:sz w:val="24"/>
          <w:szCs w:val="24"/>
        </w:rPr>
        <w:t xml:space="preserve"> bez żadnego dodatkowego obrzędu liturgicznego</w:t>
      </w:r>
      <w:r w:rsidRPr="003340AF">
        <w:rPr>
          <w:rFonts w:ascii="Times New Roman" w:hAnsi="Times New Roman"/>
          <w:sz w:val="24"/>
          <w:szCs w:val="24"/>
        </w:rPr>
        <w:t>. W przypadku kandydatów, którzy przyjęli tylko jedną posługę, brakująca ma zostać w toku formacji udzielona</w:t>
      </w:r>
      <w:r>
        <w:rPr>
          <w:rFonts w:ascii="Times New Roman" w:hAnsi="Times New Roman"/>
          <w:sz w:val="24"/>
          <w:szCs w:val="24"/>
        </w:rPr>
        <w:t>.</w:t>
      </w:r>
    </w:p>
    <w:p w:rsidR="0083419E" w:rsidRPr="000E6098" w:rsidRDefault="0083419E" w:rsidP="0083419E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B40E5A" w:rsidRPr="000E6098" w:rsidRDefault="000E6098" w:rsidP="00A83295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</w:pPr>
      <w:r>
        <w:rPr>
          <w:rFonts w:ascii="Times New Roman" w:hAnsi="Times New Roman"/>
          <w:sz w:val="24"/>
        </w:rPr>
        <w:t xml:space="preserve">  </w:t>
      </w:r>
      <w:r w:rsidR="00BB4719" w:rsidRPr="00F52628">
        <w:rPr>
          <w:rFonts w:ascii="Times New Roman" w:hAnsi="Times New Roman"/>
          <w:sz w:val="24"/>
        </w:rPr>
        <w:t>Obrzędy włączenia do grona kandydatów oraz</w:t>
      </w:r>
      <w:r w:rsidR="00BA2863" w:rsidRPr="00F52628">
        <w:rPr>
          <w:rFonts w:ascii="Times New Roman" w:hAnsi="Times New Roman"/>
          <w:sz w:val="24"/>
        </w:rPr>
        <w:t xml:space="preserve"> udzielenia posług lektoratu i akolitatu Biskup Legnicki </w:t>
      </w:r>
      <w:r w:rsidR="00BB4719" w:rsidRPr="00F52628">
        <w:rPr>
          <w:rFonts w:ascii="Times New Roman" w:hAnsi="Times New Roman"/>
          <w:sz w:val="24"/>
        </w:rPr>
        <w:t>celebruje</w:t>
      </w:r>
      <w:r w:rsidR="00BA2863" w:rsidRPr="00F52628">
        <w:rPr>
          <w:rFonts w:ascii="Times New Roman" w:hAnsi="Times New Roman"/>
          <w:sz w:val="24"/>
        </w:rPr>
        <w:t xml:space="preserve"> osobiście lub poprzez innego delegowanego przez siebie biskupa. </w:t>
      </w:r>
      <w:r w:rsidR="00C35B6C">
        <w:rPr>
          <w:rFonts w:ascii="Times New Roman" w:hAnsi="Times New Roman"/>
          <w:sz w:val="24"/>
        </w:rPr>
        <w:t xml:space="preserve">Podczas celebracji kandydatów biskupowi przedstawia przewodniczący Komisji lub pod jego nieobecność inny jej członek. </w:t>
      </w:r>
      <w:r w:rsidR="00BA2863" w:rsidRPr="00F52628">
        <w:rPr>
          <w:rFonts w:ascii="Times New Roman" w:hAnsi="Times New Roman"/>
          <w:sz w:val="24"/>
        </w:rPr>
        <w:t xml:space="preserve">Z zasady </w:t>
      </w:r>
      <w:r w:rsidR="00BB4719" w:rsidRPr="00F52628">
        <w:rPr>
          <w:rFonts w:ascii="Times New Roman" w:hAnsi="Times New Roman"/>
          <w:sz w:val="24"/>
        </w:rPr>
        <w:t xml:space="preserve">wszystkie </w:t>
      </w:r>
      <w:r w:rsidR="00C35B6C">
        <w:rPr>
          <w:rFonts w:ascii="Times New Roman" w:hAnsi="Times New Roman"/>
          <w:sz w:val="24"/>
        </w:rPr>
        <w:t xml:space="preserve">wymienione </w:t>
      </w:r>
      <w:r w:rsidR="00BB4719" w:rsidRPr="00F52628">
        <w:rPr>
          <w:rFonts w:ascii="Times New Roman" w:hAnsi="Times New Roman"/>
          <w:sz w:val="24"/>
        </w:rPr>
        <w:t>celebracje liturgiczne</w:t>
      </w:r>
      <w:r w:rsidR="00BA2863" w:rsidRPr="00F52628">
        <w:rPr>
          <w:rFonts w:ascii="Times New Roman" w:hAnsi="Times New Roman"/>
          <w:sz w:val="24"/>
        </w:rPr>
        <w:t xml:space="preserve"> powinny mieć</w:t>
      </w:r>
      <w:r w:rsidR="00BB4719" w:rsidRPr="00F52628">
        <w:rPr>
          <w:rFonts w:ascii="Times New Roman" w:hAnsi="Times New Roman"/>
          <w:sz w:val="24"/>
        </w:rPr>
        <w:t xml:space="preserve"> charakter </w:t>
      </w:r>
      <w:r w:rsidR="00C35B6C">
        <w:rPr>
          <w:rFonts w:ascii="Times New Roman" w:hAnsi="Times New Roman"/>
          <w:sz w:val="24"/>
        </w:rPr>
        <w:t xml:space="preserve">rzeczywiście </w:t>
      </w:r>
      <w:r w:rsidR="00BB4719" w:rsidRPr="00F52628">
        <w:rPr>
          <w:rFonts w:ascii="Times New Roman" w:hAnsi="Times New Roman"/>
          <w:sz w:val="24"/>
        </w:rPr>
        <w:t xml:space="preserve">publiczny. Zaleca się </w:t>
      </w:r>
      <w:r w:rsidR="00F52628" w:rsidRPr="00F52628">
        <w:rPr>
          <w:rFonts w:ascii="Times New Roman" w:hAnsi="Times New Roman"/>
          <w:sz w:val="24"/>
        </w:rPr>
        <w:t xml:space="preserve">więc </w:t>
      </w:r>
      <w:r w:rsidR="00BB4719" w:rsidRPr="00F52628">
        <w:rPr>
          <w:rFonts w:ascii="Times New Roman" w:hAnsi="Times New Roman"/>
          <w:sz w:val="24"/>
        </w:rPr>
        <w:t>ich sprawowanie</w:t>
      </w:r>
      <w:r w:rsidR="00BA2863" w:rsidRPr="00F52628">
        <w:rPr>
          <w:rFonts w:ascii="Times New Roman" w:hAnsi="Times New Roman"/>
          <w:sz w:val="24"/>
        </w:rPr>
        <w:t xml:space="preserve"> </w:t>
      </w:r>
      <w:r w:rsidR="00125EBA" w:rsidRPr="00F52628">
        <w:rPr>
          <w:rFonts w:ascii="Times New Roman" w:hAnsi="Times New Roman"/>
          <w:sz w:val="24"/>
        </w:rPr>
        <w:t>w Katedrze L</w:t>
      </w:r>
      <w:r w:rsidR="00BA2863" w:rsidRPr="00F52628">
        <w:rPr>
          <w:rFonts w:ascii="Times New Roman" w:hAnsi="Times New Roman"/>
          <w:sz w:val="24"/>
        </w:rPr>
        <w:t>egnickiej, innym znaczniejszym kościele Diecezji lub w świątyniach parafialnych</w:t>
      </w:r>
      <w:r w:rsidR="00125EBA" w:rsidRPr="00F52628">
        <w:rPr>
          <w:rFonts w:ascii="Times New Roman" w:hAnsi="Times New Roman"/>
          <w:sz w:val="24"/>
        </w:rPr>
        <w:t xml:space="preserve"> kandydatów</w:t>
      </w:r>
      <w:r w:rsidR="00BA2863" w:rsidRPr="00F52628">
        <w:rPr>
          <w:rFonts w:ascii="Times New Roman" w:hAnsi="Times New Roman"/>
          <w:sz w:val="24"/>
        </w:rPr>
        <w:t xml:space="preserve">. </w:t>
      </w:r>
    </w:p>
    <w:p w:rsidR="000E6098" w:rsidRPr="00B13C5E" w:rsidRDefault="000E6098" w:rsidP="000E6098">
      <w:pPr>
        <w:pStyle w:val="Bezodstpw"/>
        <w:tabs>
          <w:tab w:val="left" w:pos="284"/>
          <w:tab w:val="left" w:pos="426"/>
        </w:tabs>
        <w:ind w:left="426"/>
        <w:jc w:val="both"/>
      </w:pPr>
    </w:p>
    <w:p w:rsidR="00B40E5A" w:rsidRPr="00F52628" w:rsidRDefault="00B40E5A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t xml:space="preserve">Fakt </w:t>
      </w:r>
      <w:r w:rsidR="00B13C5E" w:rsidRPr="00B13C5E">
        <w:rPr>
          <w:rFonts w:ascii="Times New Roman" w:hAnsi="Times New Roman"/>
          <w:sz w:val="24"/>
        </w:rPr>
        <w:t>włączenia</w:t>
      </w:r>
      <w:r w:rsidRPr="00B13C5E">
        <w:rPr>
          <w:rFonts w:ascii="Times New Roman" w:hAnsi="Times New Roman"/>
          <w:sz w:val="24"/>
        </w:rPr>
        <w:t xml:space="preserve"> do grona kandydatów do święceń diakonatu, udzielenia posługi lektoratu i</w:t>
      </w:r>
      <w:r w:rsidR="004030F7">
        <w:rPr>
          <w:rFonts w:ascii="Times New Roman" w:hAnsi="Times New Roman"/>
          <w:sz w:val="24"/>
        </w:rPr>
        <w:t> </w:t>
      </w:r>
      <w:r w:rsidRPr="00B13C5E">
        <w:rPr>
          <w:rFonts w:ascii="Times New Roman" w:hAnsi="Times New Roman"/>
          <w:sz w:val="24"/>
        </w:rPr>
        <w:t>akolitatu udzielający poświadcza wystawiając stosowne świadectwo (</w:t>
      </w:r>
      <w:r w:rsidRPr="00B13C5E">
        <w:rPr>
          <w:rFonts w:ascii="Times New Roman" w:hAnsi="Times New Roman"/>
          <w:i/>
          <w:sz w:val="24"/>
        </w:rPr>
        <w:t>testimonium</w:t>
      </w:r>
      <w:r w:rsidRPr="00B13C5E">
        <w:rPr>
          <w:rFonts w:ascii="Times New Roman" w:hAnsi="Times New Roman"/>
          <w:sz w:val="24"/>
        </w:rPr>
        <w:t xml:space="preserve">). Jeden </w:t>
      </w:r>
      <w:r w:rsidRPr="00F52628">
        <w:rPr>
          <w:rFonts w:ascii="Times New Roman" w:hAnsi="Times New Roman"/>
          <w:sz w:val="24"/>
        </w:rPr>
        <w:t xml:space="preserve">egzemplarz </w:t>
      </w:r>
      <w:r w:rsidR="00F52628">
        <w:rPr>
          <w:rFonts w:ascii="Times New Roman" w:hAnsi="Times New Roman"/>
          <w:sz w:val="24"/>
        </w:rPr>
        <w:t>p</w:t>
      </w:r>
      <w:r w:rsidR="00B13C5E" w:rsidRPr="00F52628">
        <w:rPr>
          <w:rFonts w:ascii="Times New Roman" w:hAnsi="Times New Roman"/>
          <w:sz w:val="24"/>
        </w:rPr>
        <w:t>rzewodniczący</w:t>
      </w:r>
      <w:r w:rsidRPr="00F52628">
        <w:rPr>
          <w:rFonts w:ascii="Times New Roman" w:hAnsi="Times New Roman"/>
          <w:sz w:val="24"/>
        </w:rPr>
        <w:t xml:space="preserve"> Komisji przechowuje w dokumentacji przebiegu formacji, drugi zaś przekazuje się temu, który dany stopień posługi przyjął. Wspomniane akty liturgiczne odnotowuje się też w stosownych wykazach w Legnickiej Kurii Biskupiej. </w:t>
      </w:r>
    </w:p>
    <w:p w:rsidR="002B0DAA" w:rsidRPr="00B13C5E" w:rsidRDefault="002B0DAA" w:rsidP="00FC37D0">
      <w:pPr>
        <w:pStyle w:val="Bezodstpw"/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/>
          <w:sz w:val="24"/>
        </w:rPr>
      </w:pPr>
    </w:p>
    <w:p w:rsidR="002B0DAA" w:rsidRPr="000E6098" w:rsidRDefault="00BA2863" w:rsidP="000E6098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t>Między udzieleniem posług lektoratu i akolitatu powinien upłynąć odpowiedni odstęp czasu, aby kandydat mógł wypełniać obowiązki związane z otrzymaną posługą (RF 59). Między udzieleniem akolitatu i święceniami diakonatu należy zachować odstęp przynajmniej sześciu miesięcy (KP</w:t>
      </w:r>
      <w:r w:rsidR="00F206EB">
        <w:rPr>
          <w:rFonts w:ascii="Times New Roman" w:hAnsi="Times New Roman"/>
          <w:sz w:val="24"/>
        </w:rPr>
        <w:t>K, kan. 1035 §</w:t>
      </w:r>
      <w:r w:rsidRPr="00B13C5E">
        <w:rPr>
          <w:rFonts w:ascii="Times New Roman" w:hAnsi="Times New Roman"/>
          <w:sz w:val="24"/>
        </w:rPr>
        <w:t>2).</w:t>
      </w:r>
    </w:p>
    <w:p w:rsidR="002B0DAA" w:rsidRPr="003340AF" w:rsidRDefault="002B0DAA" w:rsidP="00FC37D0">
      <w:pPr>
        <w:pStyle w:val="Akapitzlist"/>
        <w:tabs>
          <w:tab w:val="left" w:pos="426"/>
        </w:tabs>
        <w:ind w:left="426" w:hanging="426"/>
        <w:rPr>
          <w:szCs w:val="24"/>
        </w:rPr>
      </w:pPr>
    </w:p>
    <w:p w:rsidR="002B0DAA" w:rsidRPr="00F52628" w:rsidRDefault="002B0DAA" w:rsidP="00FC37D0">
      <w:pPr>
        <w:pStyle w:val="Bezodstpw"/>
        <w:numPr>
          <w:ilvl w:val="0"/>
          <w:numId w:val="18"/>
        </w:numPr>
        <w:tabs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2628">
        <w:rPr>
          <w:rFonts w:ascii="Times New Roman" w:hAnsi="Times New Roman"/>
          <w:sz w:val="24"/>
          <w:szCs w:val="24"/>
        </w:rPr>
        <w:t>W przypadku kandydatów do diakonatu stałego, którzy w toku formacji przyjęli jedną lub obie posługi, prawo ich wykonywania ulega zawieszeniu z chwilą przerwania formacji, chyba, że na wniosek zainteresowanego Biskup Legnicki postanowi inaczej.</w:t>
      </w:r>
    </w:p>
    <w:p w:rsidR="002B0DAA" w:rsidRPr="003340AF" w:rsidRDefault="002B0DAA" w:rsidP="00FC37D0">
      <w:pPr>
        <w:pStyle w:val="Akapitzlist"/>
        <w:tabs>
          <w:tab w:val="left" w:pos="426"/>
        </w:tabs>
        <w:ind w:left="426" w:hanging="426"/>
        <w:rPr>
          <w:szCs w:val="24"/>
        </w:rPr>
      </w:pPr>
    </w:p>
    <w:p w:rsidR="002B0DAA" w:rsidRPr="00F52628" w:rsidRDefault="00B40E5A" w:rsidP="00FC37D0">
      <w:pPr>
        <w:pStyle w:val="Bezodstpw"/>
        <w:numPr>
          <w:ilvl w:val="0"/>
          <w:numId w:val="18"/>
        </w:numPr>
        <w:tabs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2628">
        <w:rPr>
          <w:rFonts w:ascii="Times New Roman" w:hAnsi="Times New Roman"/>
          <w:sz w:val="24"/>
          <w:szCs w:val="24"/>
        </w:rPr>
        <w:t>W przypadku kandydatów żyjących w małżeństwie</w:t>
      </w:r>
      <w:r w:rsidR="002B0DAA" w:rsidRPr="00F52628">
        <w:rPr>
          <w:rFonts w:ascii="Times New Roman" w:hAnsi="Times New Roman"/>
          <w:sz w:val="24"/>
          <w:szCs w:val="24"/>
        </w:rPr>
        <w:t>,</w:t>
      </w:r>
      <w:r w:rsidRPr="00F52628">
        <w:rPr>
          <w:rFonts w:ascii="Times New Roman" w:hAnsi="Times New Roman"/>
          <w:sz w:val="24"/>
          <w:szCs w:val="24"/>
        </w:rPr>
        <w:t xml:space="preserve"> żona</w:t>
      </w:r>
      <w:r w:rsidR="002B0DAA" w:rsidRPr="00F52628">
        <w:rPr>
          <w:rFonts w:ascii="Times New Roman" w:hAnsi="Times New Roman"/>
          <w:sz w:val="24"/>
          <w:szCs w:val="24"/>
        </w:rPr>
        <w:t xml:space="preserve"> najpóźniej 3 miesiące przed planowanym terminem święceń,</w:t>
      </w:r>
      <w:r w:rsidR="00C910BE" w:rsidRPr="00F52628">
        <w:rPr>
          <w:rFonts w:ascii="Times New Roman" w:hAnsi="Times New Roman"/>
          <w:sz w:val="24"/>
          <w:szCs w:val="24"/>
        </w:rPr>
        <w:t xml:space="preserve"> udziela mężowi </w:t>
      </w:r>
      <w:r w:rsidR="00463DB4">
        <w:rPr>
          <w:rFonts w:ascii="Times New Roman" w:hAnsi="Times New Roman"/>
          <w:sz w:val="24"/>
          <w:szCs w:val="24"/>
        </w:rPr>
        <w:t xml:space="preserve">kanonicznej </w:t>
      </w:r>
      <w:r w:rsidR="00C910BE" w:rsidRPr="00F52628">
        <w:rPr>
          <w:rFonts w:ascii="Times New Roman" w:hAnsi="Times New Roman"/>
          <w:sz w:val="24"/>
          <w:szCs w:val="24"/>
        </w:rPr>
        <w:t>zgody na ich przyjęcie</w:t>
      </w:r>
      <w:r w:rsidR="002B0DAA" w:rsidRPr="00F52628">
        <w:rPr>
          <w:rFonts w:ascii="Times New Roman" w:hAnsi="Times New Roman"/>
          <w:sz w:val="24"/>
          <w:szCs w:val="24"/>
        </w:rPr>
        <w:t xml:space="preserve">. Aby zgoda taka była wyrażona w sposób wolny, małżonka wyraża ją pisemnie wobec Biskupa Legnickiego lub </w:t>
      </w:r>
      <w:r w:rsidRPr="00F52628">
        <w:rPr>
          <w:rFonts w:ascii="Times New Roman" w:hAnsi="Times New Roman"/>
          <w:sz w:val="24"/>
          <w:szCs w:val="24"/>
        </w:rPr>
        <w:t>Przewodniczącego</w:t>
      </w:r>
      <w:r w:rsidR="002B0DAA" w:rsidRPr="00F52628">
        <w:rPr>
          <w:rFonts w:ascii="Times New Roman" w:hAnsi="Times New Roman"/>
          <w:sz w:val="24"/>
          <w:szCs w:val="24"/>
        </w:rPr>
        <w:t xml:space="preserve"> Komisji, bez obecności jakichkolwiek innych osób, w tym małżonka. </w:t>
      </w:r>
    </w:p>
    <w:p w:rsidR="002B0DAA" w:rsidRPr="00F52628" w:rsidRDefault="002B0DAA" w:rsidP="00FC37D0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54A8D" w:rsidRPr="00F52628" w:rsidRDefault="00BA2863" w:rsidP="00FC37D0">
      <w:pPr>
        <w:pStyle w:val="Bezodstpw"/>
        <w:numPr>
          <w:ilvl w:val="0"/>
          <w:numId w:val="18"/>
        </w:numPr>
        <w:tabs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52628">
        <w:rPr>
          <w:rFonts w:ascii="Times New Roman" w:hAnsi="Times New Roman"/>
          <w:sz w:val="24"/>
          <w:szCs w:val="24"/>
        </w:rPr>
        <w:t xml:space="preserve">Przynajmniej dwa miesiące przed </w:t>
      </w:r>
      <w:r w:rsidR="002B0DAA" w:rsidRPr="00F52628">
        <w:rPr>
          <w:rFonts w:ascii="Times New Roman" w:hAnsi="Times New Roman"/>
          <w:sz w:val="24"/>
          <w:szCs w:val="24"/>
        </w:rPr>
        <w:t>święceniami</w:t>
      </w:r>
      <w:r w:rsidRPr="00F52628">
        <w:rPr>
          <w:rFonts w:ascii="Times New Roman" w:hAnsi="Times New Roman"/>
          <w:sz w:val="24"/>
          <w:szCs w:val="24"/>
        </w:rPr>
        <w:t xml:space="preserve"> przewodniczący Komisji powinien wysłać do parafii kandydata prośbę o wygłoszenie jednej zapowiedzi i o nadesłanie przez proboszcza i ewentualnie dodatkowo kilku zaufanych parafian opinii o</w:t>
      </w:r>
      <w:r w:rsidR="00F52628">
        <w:rPr>
          <w:rFonts w:ascii="Times New Roman" w:hAnsi="Times New Roman"/>
          <w:sz w:val="24"/>
          <w:szCs w:val="24"/>
        </w:rPr>
        <w:t xml:space="preserve"> kandydacie</w:t>
      </w:r>
      <w:r w:rsidRPr="00F52628">
        <w:rPr>
          <w:rFonts w:ascii="Times New Roman" w:hAnsi="Times New Roman"/>
          <w:sz w:val="24"/>
          <w:szCs w:val="24"/>
        </w:rPr>
        <w:t>.</w:t>
      </w:r>
      <w:r w:rsidR="0034494C">
        <w:rPr>
          <w:rFonts w:ascii="Times New Roman" w:hAnsi="Times New Roman"/>
          <w:sz w:val="24"/>
          <w:szCs w:val="24"/>
        </w:rPr>
        <w:t xml:space="preserve"> Opinia </w:t>
      </w:r>
      <w:r w:rsidR="0034494C">
        <w:rPr>
          <w:rFonts w:ascii="Times New Roman" w:hAnsi="Times New Roman"/>
          <w:sz w:val="24"/>
          <w:szCs w:val="24"/>
        </w:rPr>
        <w:lastRenderedPageBreak/>
        <w:t>proboszcza powinna być szczegółowa i sporządzona zgodnie z wytycznymi zawartymi w PO Załącznik V.</w:t>
      </w:r>
    </w:p>
    <w:p w:rsidR="002B0DAA" w:rsidRPr="00F52628" w:rsidRDefault="002B0DAA" w:rsidP="00FC37D0">
      <w:pPr>
        <w:pStyle w:val="Bezodstpw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463DB4" w:rsidRDefault="00560063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zakończeniu</w:t>
      </w:r>
      <w:r w:rsidR="005C1F14" w:rsidRPr="00F52628">
        <w:rPr>
          <w:rFonts w:ascii="Times New Roman" w:hAnsi="Times New Roman"/>
          <w:sz w:val="24"/>
          <w:szCs w:val="24"/>
        </w:rPr>
        <w:t xml:space="preserve"> okresu formacji, zaliczeniu wszystkich egzaminów i ćwiczeń, kandydat przedkłada Biskupowi Legnickiemu za pośrednictwem Komisji</w:t>
      </w:r>
      <w:r w:rsidR="002B0DAA" w:rsidRPr="00F52628">
        <w:rPr>
          <w:rFonts w:ascii="Times New Roman" w:hAnsi="Times New Roman"/>
          <w:sz w:val="24"/>
          <w:szCs w:val="24"/>
        </w:rPr>
        <w:t xml:space="preserve"> własnoręcznie napisaną</w:t>
      </w:r>
      <w:r w:rsidR="00C01B1E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 </w:t>
      </w:r>
      <w:r w:rsidR="00C01B1E">
        <w:rPr>
          <w:rFonts w:ascii="Times New Roman" w:hAnsi="Times New Roman"/>
          <w:sz w:val="24"/>
          <w:szCs w:val="24"/>
        </w:rPr>
        <w:t>podpisaną</w:t>
      </w:r>
      <w:r w:rsidR="002B0DAA" w:rsidRPr="00F52628">
        <w:rPr>
          <w:rFonts w:ascii="Times New Roman" w:hAnsi="Times New Roman"/>
          <w:sz w:val="24"/>
          <w:szCs w:val="24"/>
        </w:rPr>
        <w:t xml:space="preserve"> prośbę</w:t>
      </w:r>
      <w:r w:rsidR="00C01B1E">
        <w:rPr>
          <w:rFonts w:ascii="Times New Roman" w:hAnsi="Times New Roman"/>
          <w:sz w:val="24"/>
          <w:szCs w:val="24"/>
        </w:rPr>
        <w:t>, mającą osobisty charakter,</w:t>
      </w:r>
      <w:r w:rsidR="002B0DAA" w:rsidRPr="00F52628">
        <w:rPr>
          <w:rFonts w:ascii="Times New Roman" w:hAnsi="Times New Roman"/>
          <w:sz w:val="24"/>
          <w:szCs w:val="24"/>
        </w:rPr>
        <w:t xml:space="preserve"> o udzielenie święceń w</w:t>
      </w:r>
      <w:r w:rsidR="00C01B1E">
        <w:rPr>
          <w:rFonts w:ascii="Times New Roman" w:hAnsi="Times New Roman"/>
          <w:sz w:val="24"/>
          <w:szCs w:val="24"/>
        </w:rPr>
        <w:t> </w:t>
      </w:r>
      <w:r w:rsidR="002B0DAA" w:rsidRPr="00F52628">
        <w:rPr>
          <w:rFonts w:ascii="Times New Roman" w:hAnsi="Times New Roman"/>
          <w:sz w:val="24"/>
          <w:szCs w:val="24"/>
        </w:rPr>
        <w:t>stopniu diakonatu.</w:t>
      </w:r>
    </w:p>
    <w:p w:rsidR="00463DB4" w:rsidRDefault="00463DB4" w:rsidP="00FC37D0">
      <w:pPr>
        <w:pStyle w:val="Akapitzlist"/>
        <w:tabs>
          <w:tab w:val="left" w:pos="284"/>
        </w:tabs>
        <w:ind w:left="426" w:hanging="426"/>
        <w:rPr>
          <w:szCs w:val="24"/>
        </w:rPr>
      </w:pPr>
    </w:p>
    <w:p w:rsidR="00454A8D" w:rsidRPr="00463DB4" w:rsidRDefault="00BA2863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63DB4">
        <w:rPr>
          <w:rFonts w:ascii="Times New Roman" w:hAnsi="Times New Roman"/>
          <w:sz w:val="24"/>
          <w:szCs w:val="24"/>
        </w:rPr>
        <w:t>Komisja ocenia prz</w:t>
      </w:r>
      <w:r w:rsidR="00463DB4" w:rsidRPr="00463DB4">
        <w:rPr>
          <w:rFonts w:ascii="Times New Roman" w:hAnsi="Times New Roman"/>
          <w:sz w:val="24"/>
          <w:szCs w:val="24"/>
        </w:rPr>
        <w:t>ygotowanie kandydata do święceń. W tym celu zapoznaje się z</w:t>
      </w:r>
      <w:r w:rsidR="00463DB4">
        <w:rPr>
          <w:rFonts w:ascii="Times New Roman" w:hAnsi="Times New Roman"/>
          <w:sz w:val="24"/>
          <w:szCs w:val="24"/>
        </w:rPr>
        <w:t xml:space="preserve"> opinią</w:t>
      </w:r>
      <w:r w:rsidR="00463DB4" w:rsidRPr="00463DB4">
        <w:rPr>
          <w:rFonts w:ascii="Times New Roman" w:hAnsi="Times New Roman"/>
          <w:sz w:val="24"/>
          <w:szCs w:val="24"/>
        </w:rPr>
        <w:t xml:space="preserve"> dyrektora ośrodka formacyjnego innej diecezji, do którego na formację został skierowa-ny kandydat</w:t>
      </w:r>
      <w:r w:rsidR="00463DB4">
        <w:rPr>
          <w:rFonts w:ascii="Times New Roman" w:hAnsi="Times New Roman"/>
          <w:sz w:val="24"/>
          <w:szCs w:val="24"/>
        </w:rPr>
        <w:t>, aktualną opinią proboszcza i opiekuna diakona oraz ewentualnie opiniami proboszczów/rektorów kościołów w których kandydaci odbywali praktyki jako lektorzy i</w:t>
      </w:r>
      <w:r w:rsidR="004030F7">
        <w:rPr>
          <w:rFonts w:ascii="Times New Roman" w:hAnsi="Times New Roman"/>
          <w:sz w:val="24"/>
          <w:szCs w:val="24"/>
        </w:rPr>
        <w:t> </w:t>
      </w:r>
      <w:r w:rsidR="00463DB4">
        <w:rPr>
          <w:rFonts w:ascii="Times New Roman" w:hAnsi="Times New Roman"/>
          <w:sz w:val="24"/>
          <w:szCs w:val="24"/>
        </w:rPr>
        <w:t>akolici. Następnie sporządzana jest pisemna opinia Komisji na temat kandydata oraz</w:t>
      </w:r>
      <w:r w:rsidRPr="00463DB4">
        <w:rPr>
          <w:rFonts w:ascii="Times New Roman" w:hAnsi="Times New Roman"/>
          <w:sz w:val="24"/>
          <w:szCs w:val="24"/>
        </w:rPr>
        <w:t xml:space="preserve"> </w:t>
      </w:r>
      <w:r w:rsidR="00463DB4">
        <w:rPr>
          <w:rFonts w:ascii="Times New Roman" w:hAnsi="Times New Roman"/>
          <w:sz w:val="24"/>
          <w:szCs w:val="24"/>
        </w:rPr>
        <w:t>w</w:t>
      </w:r>
      <w:r w:rsidR="004030F7">
        <w:rPr>
          <w:rFonts w:ascii="Times New Roman" w:hAnsi="Times New Roman"/>
          <w:sz w:val="24"/>
          <w:szCs w:val="24"/>
        </w:rPr>
        <w:t> </w:t>
      </w:r>
      <w:r w:rsidRPr="00463DB4">
        <w:rPr>
          <w:rFonts w:ascii="Times New Roman" w:hAnsi="Times New Roman"/>
          <w:sz w:val="24"/>
          <w:szCs w:val="24"/>
        </w:rPr>
        <w:t xml:space="preserve">tajnym głosowaniu </w:t>
      </w:r>
      <w:r w:rsidR="00463DB4">
        <w:rPr>
          <w:rFonts w:ascii="Times New Roman" w:hAnsi="Times New Roman"/>
          <w:sz w:val="24"/>
          <w:szCs w:val="24"/>
        </w:rPr>
        <w:t>zapada decyzja o ewentualnym udzieleniu</w:t>
      </w:r>
      <w:r w:rsidR="003340AF" w:rsidRPr="00463DB4">
        <w:rPr>
          <w:rFonts w:ascii="Times New Roman" w:hAnsi="Times New Roman"/>
          <w:sz w:val="24"/>
          <w:szCs w:val="24"/>
        </w:rPr>
        <w:t xml:space="preserve"> </w:t>
      </w:r>
      <w:r w:rsidR="00463DB4">
        <w:rPr>
          <w:rFonts w:ascii="Times New Roman" w:hAnsi="Times New Roman"/>
          <w:sz w:val="24"/>
          <w:szCs w:val="24"/>
        </w:rPr>
        <w:t>rekomendacji dla dopuszczenia</w:t>
      </w:r>
      <w:r w:rsidRPr="00463DB4">
        <w:rPr>
          <w:rFonts w:ascii="Times New Roman" w:hAnsi="Times New Roman"/>
          <w:sz w:val="24"/>
          <w:szCs w:val="24"/>
        </w:rPr>
        <w:t xml:space="preserve"> </w:t>
      </w:r>
      <w:r w:rsidR="00463DB4">
        <w:rPr>
          <w:rFonts w:ascii="Times New Roman" w:hAnsi="Times New Roman"/>
          <w:sz w:val="24"/>
          <w:szCs w:val="24"/>
        </w:rPr>
        <w:t>kandydata</w:t>
      </w:r>
      <w:r w:rsidRPr="00463DB4">
        <w:rPr>
          <w:rFonts w:ascii="Times New Roman" w:hAnsi="Times New Roman"/>
          <w:sz w:val="24"/>
          <w:szCs w:val="24"/>
        </w:rPr>
        <w:t xml:space="preserve"> do święceń. </w:t>
      </w:r>
      <w:r w:rsidR="00463DB4">
        <w:rPr>
          <w:rFonts w:ascii="Times New Roman" w:hAnsi="Times New Roman"/>
          <w:sz w:val="24"/>
          <w:szCs w:val="24"/>
        </w:rPr>
        <w:t>Po przekazaniu całej dokumentacji do Legnickiej Kurii Biskupie, o</w:t>
      </w:r>
      <w:r w:rsidRPr="00463DB4">
        <w:rPr>
          <w:rFonts w:ascii="Times New Roman" w:hAnsi="Times New Roman"/>
          <w:sz w:val="24"/>
          <w:szCs w:val="24"/>
        </w:rPr>
        <w:t>stateczną decyzję podejmuje</w:t>
      </w:r>
      <w:r w:rsidR="003340AF" w:rsidRPr="00463DB4">
        <w:rPr>
          <w:rFonts w:ascii="Times New Roman" w:hAnsi="Times New Roman"/>
          <w:sz w:val="24"/>
          <w:szCs w:val="24"/>
        </w:rPr>
        <w:t xml:space="preserve"> </w:t>
      </w:r>
      <w:r w:rsidR="002B0DAA" w:rsidRPr="00463DB4">
        <w:rPr>
          <w:rFonts w:ascii="Times New Roman" w:hAnsi="Times New Roman"/>
          <w:sz w:val="24"/>
          <w:szCs w:val="24"/>
        </w:rPr>
        <w:t xml:space="preserve">Biskup Legnicki, </w:t>
      </w:r>
      <w:r w:rsidR="00463DB4">
        <w:rPr>
          <w:rFonts w:ascii="Times New Roman" w:hAnsi="Times New Roman"/>
          <w:sz w:val="24"/>
          <w:szCs w:val="24"/>
        </w:rPr>
        <w:t>na podstawie otrzymanych opinii i osobistej znajomości kandydata</w:t>
      </w:r>
      <w:r w:rsidR="002B0DAA" w:rsidRPr="00463DB4">
        <w:rPr>
          <w:rFonts w:ascii="Times New Roman" w:hAnsi="Times New Roman"/>
          <w:sz w:val="24"/>
          <w:szCs w:val="24"/>
        </w:rPr>
        <w:t xml:space="preserve">. </w:t>
      </w:r>
      <w:r w:rsidRPr="00463DB4">
        <w:rPr>
          <w:rFonts w:ascii="Times New Roman" w:hAnsi="Times New Roman"/>
          <w:sz w:val="24"/>
          <w:szCs w:val="24"/>
        </w:rPr>
        <w:t>Pozytywna decyzja o dopuszczeniu powinna być wyrażona w formie dekretu wydanego odpowiednio wcześnie, to jest nie później niż na miesiąc przed datą święceń (WKEP 72</w:t>
      </w:r>
      <w:r w:rsidR="003A0458">
        <w:rPr>
          <w:rFonts w:ascii="Times New Roman" w:hAnsi="Times New Roman"/>
          <w:sz w:val="24"/>
          <w:szCs w:val="24"/>
        </w:rPr>
        <w:t>, PO p. 11</w:t>
      </w:r>
      <w:r w:rsidRPr="00463DB4">
        <w:rPr>
          <w:rFonts w:ascii="Times New Roman" w:hAnsi="Times New Roman"/>
          <w:sz w:val="24"/>
          <w:szCs w:val="24"/>
        </w:rPr>
        <w:t xml:space="preserve">). </w:t>
      </w:r>
    </w:p>
    <w:p w:rsidR="002B0DAA" w:rsidRPr="00F52628" w:rsidRDefault="002B0DAA" w:rsidP="00FC37D0">
      <w:pPr>
        <w:pStyle w:val="Bezodstpw"/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5C1F14" w:rsidRPr="003340AF" w:rsidRDefault="00BA2863" w:rsidP="00FC37D0">
      <w:pPr>
        <w:pStyle w:val="Bezodstpw"/>
        <w:numPr>
          <w:ilvl w:val="0"/>
          <w:numId w:val="18"/>
        </w:numPr>
        <w:tabs>
          <w:tab w:val="left" w:pos="284"/>
          <w:tab w:val="left" w:pos="426"/>
          <w:tab w:val="num" w:pos="567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340AF">
        <w:rPr>
          <w:rFonts w:ascii="Times New Roman" w:hAnsi="Times New Roman"/>
          <w:sz w:val="24"/>
          <w:szCs w:val="24"/>
        </w:rPr>
        <w:t>Przed przyj</w:t>
      </w:r>
      <w:r w:rsidR="00454A8D" w:rsidRPr="003340AF">
        <w:rPr>
          <w:rFonts w:ascii="Times New Roman" w:hAnsi="Times New Roman"/>
          <w:sz w:val="24"/>
          <w:szCs w:val="24"/>
        </w:rPr>
        <w:t>ęciem święceń kandydat powinien:</w:t>
      </w:r>
    </w:p>
    <w:p w:rsidR="005C1F14" w:rsidRPr="003340AF" w:rsidRDefault="00BA2863" w:rsidP="006F1A77">
      <w:pPr>
        <w:pStyle w:val="Bezodstpw"/>
        <w:numPr>
          <w:ilvl w:val="0"/>
          <w:numId w:val="24"/>
        </w:numPr>
        <w:tabs>
          <w:tab w:val="left" w:pos="284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340AF">
        <w:rPr>
          <w:rFonts w:ascii="Times New Roman" w:hAnsi="Times New Roman"/>
          <w:sz w:val="24"/>
          <w:szCs w:val="24"/>
        </w:rPr>
        <w:t>złożyć wyznanie</w:t>
      </w:r>
      <w:r w:rsidR="005C1F14" w:rsidRPr="003340AF">
        <w:rPr>
          <w:rFonts w:ascii="Times New Roman" w:hAnsi="Times New Roman"/>
          <w:sz w:val="24"/>
          <w:szCs w:val="24"/>
        </w:rPr>
        <w:t xml:space="preserve"> wiary katolickiej w obecności </w:t>
      </w:r>
      <w:r w:rsidR="005C1F14" w:rsidRPr="003340AF">
        <w:rPr>
          <w:rFonts w:ascii="Times New Roman" w:hAnsi="Times New Roman"/>
          <w:i/>
          <w:sz w:val="24"/>
          <w:szCs w:val="24"/>
        </w:rPr>
        <w:t>Biskupa Legnickiego</w:t>
      </w:r>
      <w:r w:rsidR="005C1F14" w:rsidRPr="003340AF">
        <w:rPr>
          <w:rFonts w:ascii="Times New Roman" w:hAnsi="Times New Roman"/>
          <w:sz w:val="24"/>
          <w:szCs w:val="24"/>
        </w:rPr>
        <w:t xml:space="preserve"> lub jego delegata  </w:t>
      </w:r>
      <w:r w:rsidRPr="003340AF">
        <w:rPr>
          <w:rFonts w:ascii="Times New Roman" w:hAnsi="Times New Roman"/>
          <w:sz w:val="24"/>
          <w:szCs w:val="24"/>
        </w:rPr>
        <w:t>oraz je podpisać (KPK, kan. 8</w:t>
      </w:r>
      <w:r w:rsidR="005C1F14" w:rsidRPr="003340AF">
        <w:rPr>
          <w:rFonts w:ascii="Times New Roman" w:hAnsi="Times New Roman"/>
          <w:sz w:val="24"/>
          <w:szCs w:val="24"/>
        </w:rPr>
        <w:t xml:space="preserve">33, nr 6) ‒ zob. załącznik nr </w:t>
      </w:r>
      <w:r w:rsidR="0034494C">
        <w:rPr>
          <w:rFonts w:ascii="Times New Roman" w:hAnsi="Times New Roman"/>
          <w:sz w:val="24"/>
          <w:szCs w:val="24"/>
        </w:rPr>
        <w:t>2</w:t>
      </w:r>
      <w:r w:rsidR="005C1F14" w:rsidRPr="003340AF">
        <w:rPr>
          <w:rFonts w:ascii="Times New Roman" w:hAnsi="Times New Roman"/>
          <w:sz w:val="24"/>
          <w:szCs w:val="24"/>
        </w:rPr>
        <w:t>.</w:t>
      </w:r>
    </w:p>
    <w:p w:rsidR="00454A8D" w:rsidRPr="003340AF" w:rsidRDefault="00BA2863" w:rsidP="006F1A77">
      <w:pPr>
        <w:pStyle w:val="Bezodstpw"/>
        <w:numPr>
          <w:ilvl w:val="0"/>
          <w:numId w:val="24"/>
        </w:numPr>
        <w:tabs>
          <w:tab w:val="left" w:pos="284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340AF">
        <w:rPr>
          <w:rFonts w:ascii="Times New Roman" w:hAnsi="Times New Roman"/>
          <w:sz w:val="24"/>
          <w:szCs w:val="24"/>
        </w:rPr>
        <w:t xml:space="preserve">złożyć i podpisać przysięgę wierności (WKEP 73) ‒ zob. załącznik nr </w:t>
      </w:r>
      <w:r w:rsidR="0034494C">
        <w:rPr>
          <w:rFonts w:ascii="Times New Roman" w:hAnsi="Times New Roman"/>
          <w:sz w:val="24"/>
          <w:szCs w:val="24"/>
        </w:rPr>
        <w:t>3</w:t>
      </w:r>
      <w:r w:rsidRPr="003340AF">
        <w:rPr>
          <w:rFonts w:ascii="Times New Roman" w:hAnsi="Times New Roman"/>
          <w:sz w:val="24"/>
          <w:szCs w:val="24"/>
        </w:rPr>
        <w:t>;</w:t>
      </w:r>
    </w:p>
    <w:p w:rsidR="005C1F14" w:rsidRPr="00B13C5E" w:rsidRDefault="00BA2863" w:rsidP="006F1A77">
      <w:pPr>
        <w:pStyle w:val="Bezodstpw"/>
        <w:numPr>
          <w:ilvl w:val="0"/>
          <w:numId w:val="24"/>
        </w:numPr>
        <w:tabs>
          <w:tab w:val="left" w:pos="284"/>
        </w:tabs>
        <w:ind w:left="993" w:hanging="284"/>
        <w:jc w:val="both"/>
        <w:rPr>
          <w:rFonts w:ascii="Times New Roman" w:hAnsi="Times New Roman"/>
          <w:sz w:val="24"/>
        </w:rPr>
      </w:pPr>
      <w:r w:rsidRPr="003340AF">
        <w:rPr>
          <w:rFonts w:ascii="Times New Roman" w:hAnsi="Times New Roman"/>
          <w:sz w:val="24"/>
          <w:szCs w:val="24"/>
        </w:rPr>
        <w:t>złożyć osobistą deklarację o swojej wolności w przyjęciu święceń oraz o świadomości obowiązków i nakazów wiążących przez święcenia na całe życie, a szczególnie obowiązku zachowania celibatu przez nieżonatyc</w:t>
      </w:r>
      <w:r w:rsidR="00C27CA4">
        <w:rPr>
          <w:rFonts w:ascii="Times New Roman" w:hAnsi="Times New Roman"/>
          <w:sz w:val="24"/>
          <w:szCs w:val="24"/>
        </w:rPr>
        <w:t>h i wdowców (KPK, kan. 277 §</w:t>
      </w:r>
      <w:r w:rsidR="00454A8D" w:rsidRPr="003340AF">
        <w:rPr>
          <w:rFonts w:ascii="Times New Roman" w:hAnsi="Times New Roman"/>
          <w:sz w:val="24"/>
          <w:szCs w:val="24"/>
        </w:rPr>
        <w:t>1); t</w:t>
      </w:r>
      <w:r w:rsidRPr="003340AF">
        <w:rPr>
          <w:rFonts w:ascii="Times New Roman" w:hAnsi="Times New Roman"/>
          <w:sz w:val="24"/>
          <w:szCs w:val="24"/>
        </w:rPr>
        <w:t>aka deklaracja musi zostać napisana własnoręcznie przez kandydata i wyrażona jego własnymi słowami (KPK, kan. 1026, 1028</w:t>
      </w:r>
      <w:r w:rsidRPr="00B13C5E">
        <w:rPr>
          <w:rFonts w:ascii="Times New Roman" w:hAnsi="Times New Roman"/>
          <w:sz w:val="24"/>
        </w:rPr>
        <w:t>, 1036).</w:t>
      </w:r>
    </w:p>
    <w:p w:rsidR="005C1F14" w:rsidRPr="00B13C5E" w:rsidRDefault="005C1F14" w:rsidP="00FC37D0">
      <w:pPr>
        <w:pStyle w:val="Bezodstpw"/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br/>
      </w:r>
      <w:r w:rsidR="00BA2863" w:rsidRPr="00B13C5E">
        <w:rPr>
          <w:rFonts w:ascii="Times New Roman" w:hAnsi="Times New Roman"/>
          <w:sz w:val="24"/>
        </w:rPr>
        <w:t>Zaleca się, aby te trzy powyższe akty były dokonane publicznie, najlepiej podczas Mszy św. po homilii (WKEP 73).</w:t>
      </w:r>
    </w:p>
    <w:p w:rsidR="008C0602" w:rsidRDefault="005C1F14" w:rsidP="006F1A77">
      <w:pPr>
        <w:pStyle w:val="Bezodstpw"/>
        <w:tabs>
          <w:tab w:val="left" w:pos="851"/>
          <w:tab w:val="left" w:pos="993"/>
        </w:tabs>
        <w:ind w:left="709"/>
        <w:jc w:val="both"/>
        <w:rPr>
          <w:rFonts w:ascii="Times New Roman" w:hAnsi="Times New Roman"/>
          <w:sz w:val="24"/>
        </w:rPr>
      </w:pPr>
      <w:r w:rsidRPr="00B13C5E">
        <w:rPr>
          <w:rFonts w:ascii="Times New Roman" w:hAnsi="Times New Roman"/>
          <w:sz w:val="24"/>
        </w:rPr>
        <w:br/>
        <w:t>d</w:t>
      </w:r>
      <w:r w:rsidR="004030F7">
        <w:rPr>
          <w:rFonts w:ascii="Times New Roman" w:hAnsi="Times New Roman"/>
          <w:sz w:val="24"/>
        </w:rPr>
        <w:t>.</w:t>
      </w:r>
      <w:r w:rsidR="00454A8D" w:rsidRPr="00B13C5E">
        <w:rPr>
          <w:rFonts w:ascii="Times New Roman" w:hAnsi="Times New Roman"/>
          <w:sz w:val="24"/>
        </w:rPr>
        <w:t xml:space="preserve"> </w:t>
      </w:r>
      <w:r w:rsidR="00BA2863" w:rsidRPr="00B13C5E">
        <w:rPr>
          <w:rFonts w:ascii="Times New Roman" w:hAnsi="Times New Roman"/>
          <w:sz w:val="24"/>
        </w:rPr>
        <w:t>obowiązkowo odprawić przynajmniej pięciodniowe rekolekcje w miejscu i w sposób określony przez biskupa diecezjalnego (KPK, kan.1039).</w:t>
      </w:r>
    </w:p>
    <w:p w:rsidR="006F1A77" w:rsidRDefault="006F1A77" w:rsidP="006F1A77">
      <w:pPr>
        <w:pStyle w:val="Bezodstpw"/>
        <w:tabs>
          <w:tab w:val="left" w:pos="851"/>
          <w:tab w:val="left" w:pos="993"/>
        </w:tabs>
        <w:jc w:val="both"/>
        <w:rPr>
          <w:rFonts w:ascii="Times New Roman" w:hAnsi="Times New Roman"/>
          <w:sz w:val="24"/>
        </w:rPr>
      </w:pPr>
    </w:p>
    <w:p w:rsidR="006F1A77" w:rsidRDefault="006F1A77" w:rsidP="00343847">
      <w:pPr>
        <w:pStyle w:val="Bezodstpw"/>
        <w:numPr>
          <w:ilvl w:val="0"/>
          <w:numId w:val="18"/>
        </w:numPr>
        <w:tabs>
          <w:tab w:val="clear" w:pos="2204"/>
          <w:tab w:val="left" w:pos="426"/>
          <w:tab w:val="left" w:pos="851"/>
          <w:tab w:val="num" w:pos="184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343847">
        <w:rPr>
          <w:rFonts w:ascii="Times New Roman" w:hAnsi="Times New Roman"/>
          <w:sz w:val="24"/>
          <w:szCs w:val="24"/>
        </w:rPr>
        <w:t>Święceń</w:t>
      </w:r>
      <w:r w:rsidR="00343847">
        <w:rPr>
          <w:rFonts w:ascii="Times New Roman" w:hAnsi="Times New Roman"/>
          <w:sz w:val="24"/>
          <w:szCs w:val="24"/>
        </w:rPr>
        <w:t xml:space="preserve"> diakonatu</w:t>
      </w:r>
      <w:r w:rsidRPr="00343847">
        <w:rPr>
          <w:rFonts w:ascii="Times New Roman" w:hAnsi="Times New Roman"/>
          <w:sz w:val="24"/>
          <w:szCs w:val="24"/>
        </w:rPr>
        <w:t xml:space="preserve"> </w:t>
      </w:r>
      <w:r w:rsidR="00C35B6C" w:rsidRPr="00F52628">
        <w:rPr>
          <w:rFonts w:ascii="Times New Roman" w:hAnsi="Times New Roman"/>
          <w:sz w:val="24"/>
        </w:rPr>
        <w:t xml:space="preserve">Biskup Legnicki </w:t>
      </w:r>
      <w:r w:rsidR="00C35B6C">
        <w:rPr>
          <w:rFonts w:ascii="Times New Roman" w:hAnsi="Times New Roman"/>
          <w:sz w:val="24"/>
        </w:rPr>
        <w:t>udziela</w:t>
      </w:r>
      <w:r w:rsidR="00C35B6C" w:rsidRPr="00F52628">
        <w:rPr>
          <w:rFonts w:ascii="Times New Roman" w:hAnsi="Times New Roman"/>
          <w:sz w:val="24"/>
        </w:rPr>
        <w:t xml:space="preserve"> osobiście lub poprzez innego delegowanego przez siebie biskupa. </w:t>
      </w:r>
      <w:r w:rsidR="00C35B6C">
        <w:rPr>
          <w:rFonts w:ascii="Times New Roman" w:hAnsi="Times New Roman"/>
          <w:sz w:val="24"/>
        </w:rPr>
        <w:t xml:space="preserve">Podczas obrzędu kandydatów biskupowi przedstawia przewodniczący Komisji lub pod jego nieobecność inny jej członek. Święceń diakonatu </w:t>
      </w:r>
      <w:r w:rsidRPr="00343847">
        <w:rPr>
          <w:rFonts w:ascii="Times New Roman" w:hAnsi="Times New Roman"/>
          <w:sz w:val="24"/>
          <w:szCs w:val="24"/>
        </w:rPr>
        <w:t xml:space="preserve">należy udzielać podczas Mszy świętej, najlepiej w niedzielę lub święto nakazane (por. KPK, kan. 1010), co do zasady w Katedrze </w:t>
      </w:r>
      <w:r w:rsidR="00343847" w:rsidRPr="00343847">
        <w:rPr>
          <w:rFonts w:ascii="Times New Roman" w:hAnsi="Times New Roman"/>
          <w:sz w:val="24"/>
          <w:szCs w:val="24"/>
        </w:rPr>
        <w:t>Legnickiej</w:t>
      </w:r>
      <w:r w:rsidR="00343847">
        <w:rPr>
          <w:rFonts w:ascii="Times New Roman" w:hAnsi="Times New Roman"/>
          <w:sz w:val="24"/>
          <w:szCs w:val="24"/>
        </w:rPr>
        <w:t xml:space="preserve">, </w:t>
      </w:r>
      <w:r w:rsidR="00343847" w:rsidRPr="00343847">
        <w:rPr>
          <w:rFonts w:ascii="Times New Roman" w:hAnsi="Times New Roman"/>
          <w:sz w:val="24"/>
          <w:szCs w:val="24"/>
        </w:rPr>
        <w:t>innym znaczniejszym kościele Diecezji lub w świątyniach parafialnych kandydatów</w:t>
      </w:r>
      <w:r w:rsidRPr="00343847">
        <w:rPr>
          <w:rFonts w:ascii="Times New Roman" w:hAnsi="Times New Roman"/>
          <w:sz w:val="24"/>
          <w:szCs w:val="24"/>
        </w:rPr>
        <w:t>. Na święcenia powinni być zapraszani duchowni oraz inni wierni, ażeby jak najliczniej uczestniczyli w ich udzielaniu (por. KPK, kan. 1011)</w:t>
      </w:r>
      <w:r w:rsidR="00343847" w:rsidRPr="00343847">
        <w:rPr>
          <w:rFonts w:ascii="Times New Roman" w:hAnsi="Times New Roman"/>
          <w:sz w:val="24"/>
          <w:szCs w:val="24"/>
        </w:rPr>
        <w:t>. (WKEP 74). Po udzieleniu święceń udzielający wystawia potwierdzające ten fakt świadectwo (</w:t>
      </w:r>
      <w:r w:rsidR="00343847" w:rsidRPr="00560063">
        <w:rPr>
          <w:rFonts w:ascii="Times New Roman" w:hAnsi="Times New Roman"/>
          <w:i/>
          <w:sz w:val="24"/>
          <w:szCs w:val="24"/>
        </w:rPr>
        <w:t>testimonium</w:t>
      </w:r>
      <w:r w:rsidR="00343847" w:rsidRPr="00343847">
        <w:rPr>
          <w:rFonts w:ascii="Times New Roman" w:hAnsi="Times New Roman"/>
          <w:sz w:val="24"/>
          <w:szCs w:val="24"/>
        </w:rPr>
        <w:t>)</w:t>
      </w:r>
      <w:r w:rsidR="00184CA7">
        <w:rPr>
          <w:rFonts w:ascii="Times New Roman" w:hAnsi="Times New Roman"/>
          <w:sz w:val="24"/>
          <w:szCs w:val="24"/>
        </w:rPr>
        <w:t xml:space="preserve"> (por. KPK, kan. 1053 </w:t>
      </w:r>
      <w:r w:rsidR="00184CA7">
        <w:rPr>
          <w:rFonts w:ascii="Cambria" w:hAnsi="Cambria"/>
          <w:sz w:val="24"/>
          <w:szCs w:val="24"/>
        </w:rPr>
        <w:t>§</w:t>
      </w:r>
      <w:r w:rsidR="00184CA7">
        <w:rPr>
          <w:rFonts w:ascii="Times New Roman" w:hAnsi="Times New Roman"/>
          <w:sz w:val="24"/>
          <w:szCs w:val="24"/>
        </w:rPr>
        <w:t>2)</w:t>
      </w:r>
      <w:r w:rsidR="00343847" w:rsidRPr="00343847">
        <w:rPr>
          <w:rFonts w:ascii="Times New Roman" w:hAnsi="Times New Roman"/>
          <w:sz w:val="24"/>
          <w:szCs w:val="24"/>
        </w:rPr>
        <w:t xml:space="preserve">. Jeden egzemplarz zachowuje się w teczce osobowej, drugi przekazuje się nowowyświęconemu diakonowi. Fakt święceń odnotowuje się również w </w:t>
      </w:r>
      <w:r w:rsidR="00184CA7">
        <w:rPr>
          <w:rFonts w:ascii="Times New Roman" w:hAnsi="Times New Roman"/>
          <w:sz w:val="24"/>
          <w:szCs w:val="24"/>
        </w:rPr>
        <w:t>stosownej księdze</w:t>
      </w:r>
      <w:r w:rsidR="00343847" w:rsidRPr="00343847">
        <w:rPr>
          <w:rFonts w:ascii="Times New Roman" w:hAnsi="Times New Roman"/>
          <w:sz w:val="24"/>
          <w:szCs w:val="24"/>
        </w:rPr>
        <w:t xml:space="preserve"> w Legnickiej Kurii Biskupiej</w:t>
      </w:r>
      <w:r w:rsidR="00184CA7">
        <w:rPr>
          <w:rFonts w:ascii="Times New Roman" w:hAnsi="Times New Roman"/>
          <w:sz w:val="24"/>
          <w:szCs w:val="24"/>
        </w:rPr>
        <w:t xml:space="preserve"> (por. KPK, kan. 1053 </w:t>
      </w:r>
      <w:r w:rsidR="00184CA7">
        <w:rPr>
          <w:rFonts w:ascii="Cambria" w:hAnsi="Cambria"/>
          <w:sz w:val="24"/>
          <w:szCs w:val="24"/>
        </w:rPr>
        <w:t>§</w:t>
      </w:r>
      <w:r w:rsidR="00184CA7">
        <w:rPr>
          <w:rFonts w:ascii="Times New Roman" w:hAnsi="Times New Roman"/>
          <w:sz w:val="24"/>
          <w:szCs w:val="24"/>
        </w:rPr>
        <w:t>1)</w:t>
      </w:r>
      <w:r w:rsidR="00C35B6C">
        <w:rPr>
          <w:rFonts w:ascii="Times New Roman" w:hAnsi="Times New Roman"/>
          <w:sz w:val="24"/>
          <w:szCs w:val="24"/>
        </w:rPr>
        <w:t xml:space="preserve"> oraz w odpowiednim miejscu w księdze chrztów</w:t>
      </w:r>
      <w:r w:rsidR="00184CA7">
        <w:rPr>
          <w:rFonts w:ascii="Times New Roman" w:hAnsi="Times New Roman"/>
          <w:sz w:val="24"/>
          <w:szCs w:val="24"/>
        </w:rPr>
        <w:t xml:space="preserve"> (por. KPK, kan. 535 </w:t>
      </w:r>
      <w:r w:rsidR="00184CA7">
        <w:rPr>
          <w:rFonts w:ascii="Cambria" w:hAnsi="Cambria"/>
          <w:sz w:val="24"/>
          <w:szCs w:val="24"/>
        </w:rPr>
        <w:t>§</w:t>
      </w:r>
      <w:r w:rsidR="00184CA7">
        <w:rPr>
          <w:rFonts w:ascii="Times New Roman" w:hAnsi="Times New Roman"/>
          <w:sz w:val="24"/>
          <w:szCs w:val="24"/>
        </w:rPr>
        <w:t>2, kan. 1054)</w:t>
      </w:r>
      <w:r w:rsidR="00343847" w:rsidRPr="00343847">
        <w:rPr>
          <w:rFonts w:ascii="Times New Roman" w:hAnsi="Times New Roman"/>
          <w:sz w:val="24"/>
          <w:szCs w:val="24"/>
        </w:rPr>
        <w:t>. Diakonowi stałemu wydaje się legitymację, której coroczne aktualizowanie potwierdza pozostawanie w czynnej służbie i brak ciążących na diakonie kar kanonicznych.</w:t>
      </w:r>
    </w:p>
    <w:p w:rsidR="002332E4" w:rsidRPr="00CC5824" w:rsidRDefault="002332E4" w:rsidP="002332E4">
      <w:pPr>
        <w:pStyle w:val="Bezodstpw"/>
        <w:tabs>
          <w:tab w:val="left" w:pos="426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DE34BA" w:rsidRPr="00DE34BA" w:rsidRDefault="00343847" w:rsidP="00DE34BA">
      <w:pPr>
        <w:pStyle w:val="Bezodstpw"/>
        <w:numPr>
          <w:ilvl w:val="0"/>
          <w:numId w:val="18"/>
        </w:numPr>
        <w:tabs>
          <w:tab w:val="clear" w:pos="2204"/>
          <w:tab w:val="left" w:pos="426"/>
          <w:tab w:val="left" w:pos="851"/>
          <w:tab w:val="num" w:pos="1844"/>
        </w:tabs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CC582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chwilą </w:t>
      </w:r>
      <w:r w:rsidR="002332E4">
        <w:rPr>
          <w:rFonts w:ascii="Times New Roman" w:hAnsi="Times New Roman"/>
          <w:sz w:val="24"/>
          <w:szCs w:val="24"/>
        </w:rPr>
        <w:t>przyjęcia</w:t>
      </w:r>
      <w:r>
        <w:rPr>
          <w:rFonts w:ascii="Times New Roman" w:hAnsi="Times New Roman"/>
          <w:sz w:val="24"/>
          <w:szCs w:val="24"/>
        </w:rPr>
        <w:t xml:space="preserve"> święceń diakon staje się duchownym, którego obowiązują wszystkie </w:t>
      </w:r>
      <w:r w:rsidRPr="002332E4">
        <w:rPr>
          <w:rFonts w:ascii="Times New Roman" w:hAnsi="Times New Roman"/>
          <w:sz w:val="24"/>
          <w:szCs w:val="24"/>
        </w:rPr>
        <w:t xml:space="preserve">przepisy Kościoła, w tym zapisy </w:t>
      </w:r>
      <w:r w:rsidRPr="007E05D0">
        <w:rPr>
          <w:rFonts w:ascii="Times New Roman" w:hAnsi="Times New Roman"/>
          <w:sz w:val="24"/>
          <w:szCs w:val="24"/>
        </w:rPr>
        <w:t>Instrukcji o posłudze i życiu diakonów stałych w Diecezji Legnickiej</w:t>
      </w:r>
      <w:r w:rsidRPr="002332E4">
        <w:rPr>
          <w:rFonts w:ascii="Times New Roman" w:hAnsi="Times New Roman"/>
          <w:sz w:val="24"/>
          <w:szCs w:val="24"/>
        </w:rPr>
        <w:t>.</w:t>
      </w:r>
      <w:r w:rsidR="006C60D3">
        <w:rPr>
          <w:rFonts w:ascii="Times New Roman" w:hAnsi="Times New Roman"/>
          <w:sz w:val="24"/>
          <w:szCs w:val="24"/>
        </w:rPr>
        <w:t xml:space="preserve"> Zgodnie z nr 10 tej instrukcji, bezpośrednio po udzieleniu święceń, Biskup Legnicki stosownym dekretem nadaje nowo wyświęconemu diakonowi urząd duszpasterski, który m.in. uściśla zadania, zakres terytorialny lub personalny jego posługi oraz jej wymiar czasowy.</w:t>
      </w:r>
    </w:p>
    <w:p w:rsidR="00DE34BA" w:rsidRDefault="00DE34BA" w:rsidP="00DE34BA">
      <w:pPr>
        <w:pStyle w:val="Akapitzlist"/>
        <w:rPr>
          <w:i/>
          <w:szCs w:val="24"/>
        </w:rPr>
      </w:pPr>
    </w:p>
    <w:p w:rsidR="00343847" w:rsidRPr="00D21608" w:rsidRDefault="00B110C8" w:rsidP="00D21608">
      <w:pPr>
        <w:pStyle w:val="Bezodstpw"/>
        <w:numPr>
          <w:ilvl w:val="0"/>
          <w:numId w:val="18"/>
        </w:numPr>
        <w:tabs>
          <w:tab w:val="clear" w:pos="2204"/>
          <w:tab w:val="left" w:pos="426"/>
          <w:tab w:val="left" w:pos="851"/>
          <w:tab w:val="num" w:pos="184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E34BA">
        <w:rPr>
          <w:rFonts w:ascii="Times New Roman" w:hAnsi="Times New Roman"/>
          <w:sz w:val="24"/>
          <w:szCs w:val="24"/>
        </w:rPr>
        <w:t>arafia lub wspólnota na rzecz której będzie posługiwał nowy diakon</w:t>
      </w:r>
      <w:r>
        <w:rPr>
          <w:rFonts w:ascii="Times New Roman" w:hAnsi="Times New Roman"/>
          <w:sz w:val="24"/>
          <w:szCs w:val="24"/>
        </w:rPr>
        <w:t>, która jeszcze nie posiada</w:t>
      </w:r>
      <w:r w:rsidRPr="00DE3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odpowiednich diakońskich szat liturgicznych (</w:t>
      </w:r>
      <w:r w:rsidR="00C575DA">
        <w:rPr>
          <w:rFonts w:ascii="Times New Roman" w:hAnsi="Times New Roman"/>
          <w:sz w:val="24"/>
          <w:szCs w:val="24"/>
        </w:rPr>
        <w:t>szczególnie</w:t>
      </w:r>
      <w:r>
        <w:rPr>
          <w:rFonts w:ascii="Times New Roman" w:hAnsi="Times New Roman"/>
          <w:sz w:val="24"/>
          <w:szCs w:val="24"/>
        </w:rPr>
        <w:t xml:space="preserve"> dalmatyk), z chwilą wydania dekretu o dopuszczeniu kandydata do święceń, staje się zobowiązana do ich zakupu. </w:t>
      </w:r>
      <w:r w:rsidR="00DE34BA" w:rsidRPr="00D21608">
        <w:rPr>
          <w:rFonts w:ascii="Times New Roman" w:hAnsi="Times New Roman"/>
          <w:sz w:val="24"/>
          <w:szCs w:val="24"/>
        </w:rPr>
        <w:t>Zgodnie z</w:t>
      </w:r>
      <w:r w:rsidR="00DE34BA" w:rsidRPr="00AB0255">
        <w:rPr>
          <w:rFonts w:ascii="Times New Roman" w:hAnsi="Times New Roman"/>
          <w:sz w:val="24"/>
          <w:szCs w:val="24"/>
        </w:rPr>
        <w:t xml:space="preserve"> Ogólnym Wprowadzeniem do Mszału Rzymskiego</w:t>
      </w:r>
      <w:r w:rsidR="00DE34BA" w:rsidRPr="00D21608">
        <w:rPr>
          <w:rFonts w:ascii="Times New Roman" w:hAnsi="Times New Roman"/>
          <w:i/>
          <w:sz w:val="24"/>
          <w:szCs w:val="24"/>
        </w:rPr>
        <w:t xml:space="preserve"> </w:t>
      </w:r>
      <w:r w:rsidR="00DE34BA" w:rsidRPr="00D21608">
        <w:rPr>
          <w:rFonts w:ascii="Times New Roman" w:hAnsi="Times New Roman"/>
          <w:sz w:val="24"/>
          <w:szCs w:val="24"/>
        </w:rPr>
        <w:t>nr 335,</w:t>
      </w:r>
      <w:r w:rsidR="004D0185" w:rsidRPr="00D21608">
        <w:rPr>
          <w:rFonts w:ascii="Times New Roman" w:hAnsi="Times New Roman"/>
          <w:sz w:val="24"/>
          <w:szCs w:val="24"/>
        </w:rPr>
        <w:t xml:space="preserve"> szaty liturgiczne powinny być znakiem funkcji właściwej każdemu z posługujących, gdyż zróżnicowanie funkcji liturgicznych ukazuje się zewnętrznie przez różnorodność szat. Dlatego też nowo kupowane dalmatyki powinny mieć tradycyjne kroje i formy zdobień, tak by </w:t>
      </w:r>
      <w:r w:rsidR="00C575DA">
        <w:rPr>
          <w:rFonts w:ascii="Times New Roman" w:hAnsi="Times New Roman"/>
          <w:sz w:val="24"/>
          <w:szCs w:val="24"/>
        </w:rPr>
        <w:t>łatwo i jednoznacznie</w:t>
      </w:r>
      <w:r w:rsidR="004D0185" w:rsidRPr="00D21608">
        <w:rPr>
          <w:rFonts w:ascii="Times New Roman" w:hAnsi="Times New Roman"/>
          <w:sz w:val="24"/>
          <w:szCs w:val="24"/>
        </w:rPr>
        <w:t xml:space="preserve"> odróżniały się od ornatów. </w:t>
      </w:r>
      <w:r w:rsidR="00C575DA">
        <w:rPr>
          <w:rFonts w:ascii="Times New Roman" w:hAnsi="Times New Roman"/>
          <w:sz w:val="24"/>
          <w:szCs w:val="24"/>
        </w:rPr>
        <w:t>W szczególności z</w:t>
      </w:r>
      <w:r w:rsidR="004D0185" w:rsidRPr="00D21608">
        <w:rPr>
          <w:rFonts w:ascii="Times New Roman" w:hAnsi="Times New Roman"/>
          <w:sz w:val="24"/>
          <w:szCs w:val="24"/>
        </w:rPr>
        <w:t>aleca się zakup</w:t>
      </w:r>
      <w:r>
        <w:rPr>
          <w:rFonts w:ascii="Times New Roman" w:hAnsi="Times New Roman"/>
          <w:sz w:val="24"/>
          <w:szCs w:val="24"/>
        </w:rPr>
        <w:t xml:space="preserve"> takich</w:t>
      </w:r>
      <w:r w:rsidR="004D0185" w:rsidRPr="00D21608">
        <w:rPr>
          <w:rFonts w:ascii="Times New Roman" w:hAnsi="Times New Roman"/>
          <w:sz w:val="24"/>
          <w:szCs w:val="24"/>
        </w:rPr>
        <w:t xml:space="preserve"> dalmatyk, </w:t>
      </w:r>
      <w:r>
        <w:rPr>
          <w:rFonts w:ascii="Times New Roman" w:hAnsi="Times New Roman"/>
          <w:sz w:val="24"/>
          <w:szCs w:val="24"/>
        </w:rPr>
        <w:t>które</w:t>
      </w:r>
      <w:r w:rsidR="004D0185" w:rsidRPr="00D21608">
        <w:rPr>
          <w:rFonts w:ascii="Times New Roman" w:hAnsi="Times New Roman"/>
          <w:sz w:val="24"/>
          <w:szCs w:val="24"/>
        </w:rPr>
        <w:t xml:space="preserve"> są zdobione za pomocą dwóch pionowych </w:t>
      </w:r>
      <w:r w:rsidR="00C575DA">
        <w:rPr>
          <w:rFonts w:ascii="Times New Roman" w:hAnsi="Times New Roman"/>
          <w:sz w:val="24"/>
          <w:szCs w:val="24"/>
        </w:rPr>
        <w:t xml:space="preserve">ozdobnych </w:t>
      </w:r>
      <w:r w:rsidR="004D0185" w:rsidRPr="00D21608">
        <w:rPr>
          <w:rFonts w:ascii="Times New Roman" w:hAnsi="Times New Roman"/>
          <w:sz w:val="24"/>
          <w:szCs w:val="24"/>
        </w:rPr>
        <w:t xml:space="preserve">pasów (tzw. </w:t>
      </w:r>
      <w:r w:rsidR="004D0185" w:rsidRPr="00D21608">
        <w:rPr>
          <w:rFonts w:ascii="Times New Roman" w:hAnsi="Times New Roman"/>
          <w:i/>
          <w:sz w:val="24"/>
          <w:szCs w:val="24"/>
        </w:rPr>
        <w:t>clavi</w:t>
      </w:r>
      <w:r w:rsidR="004D0185" w:rsidRPr="00D21608">
        <w:rPr>
          <w:rFonts w:ascii="Times New Roman" w:hAnsi="Times New Roman"/>
          <w:sz w:val="24"/>
          <w:szCs w:val="24"/>
        </w:rPr>
        <w:t xml:space="preserve">), </w:t>
      </w:r>
      <w:r w:rsidR="00C575DA">
        <w:rPr>
          <w:rFonts w:ascii="Times New Roman" w:hAnsi="Times New Roman"/>
          <w:sz w:val="24"/>
          <w:szCs w:val="24"/>
        </w:rPr>
        <w:t>ewentualnie</w:t>
      </w:r>
      <w:r w:rsidR="004D0185" w:rsidRPr="00D21608">
        <w:rPr>
          <w:rFonts w:ascii="Times New Roman" w:hAnsi="Times New Roman"/>
          <w:sz w:val="24"/>
          <w:szCs w:val="24"/>
        </w:rPr>
        <w:t xml:space="preserve"> łączonych</w:t>
      </w:r>
      <w:r>
        <w:rPr>
          <w:rFonts w:ascii="Times New Roman" w:hAnsi="Times New Roman"/>
          <w:sz w:val="24"/>
          <w:szCs w:val="24"/>
        </w:rPr>
        <w:t xml:space="preserve"> dodatkowymi poprzecznymi pasami i</w:t>
      </w:r>
      <w:r w:rsidR="00C575DA">
        <w:rPr>
          <w:rFonts w:ascii="Times New Roman" w:hAnsi="Times New Roman"/>
          <w:sz w:val="24"/>
          <w:szCs w:val="24"/>
        </w:rPr>
        <w:t xml:space="preserve"> z niekiedy</w:t>
      </w:r>
      <w:r>
        <w:rPr>
          <w:rFonts w:ascii="Times New Roman" w:hAnsi="Times New Roman"/>
          <w:sz w:val="24"/>
          <w:szCs w:val="24"/>
        </w:rPr>
        <w:t xml:space="preserve"> </w:t>
      </w:r>
      <w:r w:rsidR="00C575DA">
        <w:rPr>
          <w:rFonts w:ascii="Times New Roman" w:hAnsi="Times New Roman"/>
          <w:sz w:val="24"/>
          <w:szCs w:val="24"/>
        </w:rPr>
        <w:t>podobnymi zdobieniami zakończeń</w:t>
      </w:r>
      <w:r w:rsidR="004D0185" w:rsidRPr="00D21608">
        <w:rPr>
          <w:rFonts w:ascii="Times New Roman" w:hAnsi="Times New Roman"/>
          <w:sz w:val="24"/>
          <w:szCs w:val="24"/>
        </w:rPr>
        <w:t xml:space="preserve"> rękawów dalmatyk. </w:t>
      </w:r>
      <w:r w:rsidR="00C575DA">
        <w:rPr>
          <w:rFonts w:ascii="Times New Roman" w:hAnsi="Times New Roman"/>
          <w:sz w:val="24"/>
          <w:szCs w:val="24"/>
        </w:rPr>
        <w:t>J</w:t>
      </w:r>
      <w:r w:rsidR="004D0185" w:rsidRPr="00D21608">
        <w:rPr>
          <w:rFonts w:ascii="Times New Roman" w:hAnsi="Times New Roman"/>
          <w:sz w:val="24"/>
          <w:szCs w:val="24"/>
        </w:rPr>
        <w:t>est wskazane, aby pod względem typu zdobień i</w:t>
      </w:r>
      <w:r w:rsidR="00C575DA">
        <w:rPr>
          <w:rFonts w:ascii="Times New Roman" w:hAnsi="Times New Roman"/>
          <w:sz w:val="24"/>
          <w:szCs w:val="24"/>
        </w:rPr>
        <w:t> </w:t>
      </w:r>
      <w:r w:rsidR="004D0185" w:rsidRPr="00D21608">
        <w:rPr>
          <w:rFonts w:ascii="Times New Roman" w:hAnsi="Times New Roman"/>
          <w:sz w:val="24"/>
          <w:szCs w:val="24"/>
        </w:rPr>
        <w:t xml:space="preserve">rodzaju materii dalmatyki tworzyły </w:t>
      </w:r>
      <w:r w:rsidR="00C575DA">
        <w:rPr>
          <w:rFonts w:ascii="Times New Roman" w:hAnsi="Times New Roman"/>
          <w:sz w:val="24"/>
          <w:szCs w:val="24"/>
        </w:rPr>
        <w:t>jeden</w:t>
      </w:r>
      <w:r w:rsidR="004D0185" w:rsidRPr="00D21608">
        <w:rPr>
          <w:rFonts w:ascii="Times New Roman" w:hAnsi="Times New Roman"/>
          <w:sz w:val="24"/>
          <w:szCs w:val="24"/>
        </w:rPr>
        <w:t xml:space="preserve"> komplet z ornatami</w:t>
      </w:r>
      <w:r w:rsidR="00C575DA">
        <w:rPr>
          <w:rFonts w:ascii="Times New Roman" w:hAnsi="Times New Roman"/>
          <w:sz w:val="24"/>
          <w:szCs w:val="24"/>
        </w:rPr>
        <w:t xml:space="preserve"> lub przynajmniej do siebie</w:t>
      </w:r>
      <w:r w:rsidR="00412AE7">
        <w:rPr>
          <w:rFonts w:ascii="Times New Roman" w:hAnsi="Times New Roman"/>
          <w:sz w:val="24"/>
          <w:szCs w:val="24"/>
        </w:rPr>
        <w:t xml:space="preserve"> pod względem estetycznym</w:t>
      </w:r>
      <w:r w:rsidR="00C575DA">
        <w:rPr>
          <w:rFonts w:ascii="Times New Roman" w:hAnsi="Times New Roman"/>
          <w:sz w:val="24"/>
          <w:szCs w:val="24"/>
        </w:rPr>
        <w:t xml:space="preserve"> pasowały. N</w:t>
      </w:r>
      <w:r w:rsidR="004D0185" w:rsidRPr="00D21608">
        <w:rPr>
          <w:rFonts w:ascii="Times New Roman" w:hAnsi="Times New Roman"/>
          <w:sz w:val="24"/>
          <w:szCs w:val="24"/>
        </w:rPr>
        <w:t>ależy</w:t>
      </w:r>
      <w:r w:rsidR="00A61C82">
        <w:rPr>
          <w:rFonts w:ascii="Times New Roman" w:hAnsi="Times New Roman"/>
          <w:sz w:val="24"/>
          <w:szCs w:val="24"/>
        </w:rPr>
        <w:t xml:space="preserve"> jednak</w:t>
      </w:r>
      <w:r w:rsidR="004D0185" w:rsidRPr="00D21608">
        <w:rPr>
          <w:rFonts w:ascii="Times New Roman" w:hAnsi="Times New Roman"/>
          <w:sz w:val="24"/>
          <w:szCs w:val="24"/>
        </w:rPr>
        <w:t xml:space="preserve"> unikać dalmatyk zdobionych</w:t>
      </w:r>
      <w:r w:rsidR="00C575DA">
        <w:rPr>
          <w:rFonts w:ascii="Times New Roman" w:hAnsi="Times New Roman"/>
          <w:sz w:val="24"/>
          <w:szCs w:val="24"/>
        </w:rPr>
        <w:t xml:space="preserve"> </w:t>
      </w:r>
      <w:r w:rsidR="004D0185" w:rsidRPr="00D21608">
        <w:rPr>
          <w:rFonts w:ascii="Times New Roman" w:hAnsi="Times New Roman"/>
          <w:sz w:val="24"/>
          <w:szCs w:val="24"/>
        </w:rPr>
        <w:t>jed</w:t>
      </w:r>
      <w:r w:rsidR="00D21608" w:rsidRPr="00D21608">
        <w:rPr>
          <w:rFonts w:ascii="Times New Roman" w:hAnsi="Times New Roman"/>
          <w:sz w:val="24"/>
          <w:szCs w:val="24"/>
        </w:rPr>
        <w:t>n</w:t>
      </w:r>
      <w:r w:rsidR="004D0185" w:rsidRPr="00D21608">
        <w:rPr>
          <w:rFonts w:ascii="Times New Roman" w:hAnsi="Times New Roman"/>
          <w:sz w:val="24"/>
          <w:szCs w:val="24"/>
        </w:rPr>
        <w:t>ym szeroki</w:t>
      </w:r>
      <w:r w:rsidR="00D21608">
        <w:rPr>
          <w:rFonts w:ascii="Times New Roman" w:hAnsi="Times New Roman"/>
          <w:sz w:val="24"/>
          <w:szCs w:val="24"/>
        </w:rPr>
        <w:t>m</w:t>
      </w:r>
      <w:r w:rsidR="004D0185" w:rsidRPr="00D21608">
        <w:rPr>
          <w:rFonts w:ascii="Times New Roman" w:hAnsi="Times New Roman"/>
          <w:sz w:val="24"/>
          <w:szCs w:val="24"/>
        </w:rPr>
        <w:t xml:space="preserve"> pionowym pasem, jeśli w ten sam sposób zdobione są</w:t>
      </w:r>
      <w:r w:rsidR="00D21608" w:rsidRPr="00D21608">
        <w:rPr>
          <w:rFonts w:ascii="Times New Roman" w:hAnsi="Times New Roman"/>
          <w:sz w:val="24"/>
          <w:szCs w:val="24"/>
        </w:rPr>
        <w:t xml:space="preserve"> posiadane przez parafię/wspólnotę ornaty.</w:t>
      </w:r>
      <w:r w:rsidR="004D0185" w:rsidRPr="00D21608">
        <w:rPr>
          <w:rFonts w:ascii="Times New Roman" w:hAnsi="Times New Roman"/>
          <w:sz w:val="24"/>
          <w:szCs w:val="24"/>
        </w:rPr>
        <w:t xml:space="preserve"> </w:t>
      </w:r>
    </w:p>
    <w:p w:rsidR="008B4959" w:rsidRPr="008B4959" w:rsidRDefault="0083419E" w:rsidP="00FC37D0">
      <w:pPr>
        <w:pStyle w:val="Nagwek2"/>
        <w:tabs>
          <w:tab w:val="left" w:pos="284"/>
          <w:tab w:val="left" w:pos="426"/>
          <w:tab w:val="num" w:pos="720"/>
        </w:tabs>
        <w:ind w:left="426" w:hanging="426"/>
      </w:pPr>
      <w:r>
        <w:t>I</w:t>
      </w:r>
      <w:r w:rsidR="008C0602" w:rsidRPr="00B13C5E">
        <w:t xml:space="preserve">V. </w:t>
      </w:r>
      <w:r w:rsidR="008B4959">
        <w:t>Formacja stała</w:t>
      </w:r>
    </w:p>
    <w:p w:rsidR="008B4959" w:rsidRDefault="008B4959" w:rsidP="00FC37D0">
      <w:pPr>
        <w:pStyle w:val="Bezodstpw"/>
        <w:numPr>
          <w:ilvl w:val="0"/>
          <w:numId w:val="18"/>
        </w:numPr>
        <w:tabs>
          <w:tab w:val="clear" w:pos="2204"/>
          <w:tab w:val="left" w:pos="284"/>
          <w:tab w:val="left" w:pos="426"/>
          <w:tab w:val="num" w:pos="1844"/>
        </w:tabs>
        <w:ind w:left="426" w:hanging="426"/>
        <w:jc w:val="both"/>
        <w:rPr>
          <w:rFonts w:ascii="Times New Roman" w:hAnsi="Times New Roman"/>
          <w:sz w:val="24"/>
        </w:rPr>
      </w:pPr>
      <w:r w:rsidRPr="008B4959">
        <w:rPr>
          <w:rFonts w:ascii="Times New Roman" w:hAnsi="Times New Roman"/>
          <w:sz w:val="24"/>
        </w:rPr>
        <w:t>Przyjęcie święceń diakonatu jest zwieńczeniem intensywnego okresu przygotowań, a</w:t>
      </w:r>
      <w:r w:rsidR="002332E4">
        <w:rPr>
          <w:rFonts w:ascii="Times New Roman" w:hAnsi="Times New Roman"/>
          <w:sz w:val="24"/>
        </w:rPr>
        <w:t> </w:t>
      </w:r>
      <w:r w:rsidRPr="008B4959">
        <w:rPr>
          <w:rFonts w:ascii="Times New Roman" w:hAnsi="Times New Roman"/>
          <w:sz w:val="24"/>
        </w:rPr>
        <w:t>równocześnie początkiem nowego etapu życia, które od tej pory będzie w sposób szczególny poświęcone służbie Bogu, ludziom i Kościołowi. Aby temu sprostać, diakon musi kontynuować formację w taki sposób, by „powołanie «do» diakonatu” przemieniło się w „powołanie «w» diakonacie” (DMD 63).</w:t>
      </w:r>
    </w:p>
    <w:p w:rsidR="008B4959" w:rsidRDefault="008B4959" w:rsidP="00FC37D0">
      <w:pPr>
        <w:pStyle w:val="Bezodstpw"/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:rsidR="0030510F" w:rsidRDefault="008B4959" w:rsidP="0030510F">
      <w:pPr>
        <w:pStyle w:val="Bezodstpw"/>
        <w:numPr>
          <w:ilvl w:val="0"/>
          <w:numId w:val="18"/>
        </w:numPr>
        <w:tabs>
          <w:tab w:val="clear" w:pos="2204"/>
          <w:tab w:val="left" w:pos="284"/>
          <w:tab w:val="left" w:pos="426"/>
        </w:tabs>
        <w:ind w:left="426" w:hanging="426"/>
        <w:jc w:val="both"/>
        <w:rPr>
          <w:rFonts w:ascii="Times New Roman" w:hAnsi="Times New Roman"/>
          <w:sz w:val="24"/>
        </w:rPr>
      </w:pPr>
      <w:r w:rsidRPr="008B4959">
        <w:rPr>
          <w:rFonts w:ascii="Times New Roman" w:hAnsi="Times New Roman"/>
          <w:sz w:val="24"/>
        </w:rPr>
        <w:t>Na Biskupie Legnickim spoczywa obowiązek troski o stałą formację diakonów</w:t>
      </w:r>
      <w:r w:rsidR="002332E4">
        <w:rPr>
          <w:rFonts w:ascii="Times New Roman" w:hAnsi="Times New Roman"/>
          <w:sz w:val="24"/>
        </w:rPr>
        <w:t xml:space="preserve">. W imieniu </w:t>
      </w:r>
      <w:r w:rsidR="0030510F">
        <w:rPr>
          <w:rFonts w:ascii="Times New Roman" w:hAnsi="Times New Roman"/>
          <w:sz w:val="24"/>
        </w:rPr>
        <w:t>B</w:t>
      </w:r>
      <w:r w:rsidR="002332E4">
        <w:rPr>
          <w:rFonts w:ascii="Times New Roman" w:hAnsi="Times New Roman"/>
          <w:sz w:val="24"/>
        </w:rPr>
        <w:t xml:space="preserve">iskupa i zarazem </w:t>
      </w:r>
      <w:r w:rsidR="00D32774">
        <w:rPr>
          <w:rFonts w:ascii="Times New Roman" w:hAnsi="Times New Roman"/>
          <w:sz w:val="24"/>
        </w:rPr>
        <w:t xml:space="preserve">zachowując w istotnym stopniu </w:t>
      </w:r>
      <w:r w:rsidR="0030510F">
        <w:rPr>
          <w:rFonts w:ascii="Times New Roman" w:hAnsi="Times New Roman"/>
          <w:sz w:val="24"/>
        </w:rPr>
        <w:t>J</w:t>
      </w:r>
      <w:r w:rsidR="002332E4">
        <w:rPr>
          <w:rFonts w:ascii="Times New Roman" w:hAnsi="Times New Roman"/>
          <w:sz w:val="24"/>
        </w:rPr>
        <w:t>ego</w:t>
      </w:r>
      <w:r w:rsidR="00D32774">
        <w:rPr>
          <w:rFonts w:ascii="Times New Roman" w:hAnsi="Times New Roman"/>
          <w:sz w:val="24"/>
        </w:rPr>
        <w:t xml:space="preserve"> osobisty udział</w:t>
      </w:r>
      <w:r w:rsidR="002332E4">
        <w:rPr>
          <w:rFonts w:ascii="Times New Roman" w:hAnsi="Times New Roman"/>
          <w:sz w:val="24"/>
        </w:rPr>
        <w:t>,</w:t>
      </w:r>
      <w:r w:rsidRPr="008B4959">
        <w:rPr>
          <w:rFonts w:ascii="Times New Roman" w:hAnsi="Times New Roman"/>
          <w:sz w:val="24"/>
        </w:rPr>
        <w:t xml:space="preserve"> </w:t>
      </w:r>
      <w:r w:rsidR="002332E4">
        <w:rPr>
          <w:rFonts w:ascii="Times New Roman" w:hAnsi="Times New Roman"/>
          <w:sz w:val="24"/>
        </w:rPr>
        <w:t>będzie on na bieżąco realizowany przez członków</w:t>
      </w:r>
      <w:r w:rsidRPr="008B4959">
        <w:rPr>
          <w:rFonts w:ascii="Times New Roman" w:hAnsi="Times New Roman"/>
          <w:sz w:val="24"/>
        </w:rPr>
        <w:t xml:space="preserve"> Komisji. Formacja stała diakona obejmuje przede wszystkim ciągły proces jego osobistego nawrócenia (por. DMD 65) ale również udział we wszystkich formach spotkań, rekolekcji i zjazdów</w:t>
      </w:r>
      <w:r w:rsidR="002332E4">
        <w:rPr>
          <w:rFonts w:ascii="Times New Roman" w:hAnsi="Times New Roman"/>
          <w:sz w:val="24"/>
        </w:rPr>
        <w:t xml:space="preserve"> – zgodnie z każdorazowo przekazywanym przez Komisję harmonogramem.</w:t>
      </w:r>
    </w:p>
    <w:p w:rsidR="0030510F" w:rsidRDefault="0030510F" w:rsidP="0030510F">
      <w:pPr>
        <w:pStyle w:val="Akapitzlist"/>
      </w:pPr>
    </w:p>
    <w:p w:rsidR="0030510F" w:rsidRPr="008B4959" w:rsidRDefault="0030510F" w:rsidP="0030510F">
      <w:pPr>
        <w:pStyle w:val="Nagwek2"/>
        <w:tabs>
          <w:tab w:val="left" w:pos="284"/>
          <w:tab w:val="left" w:pos="426"/>
          <w:tab w:val="num" w:pos="720"/>
        </w:tabs>
        <w:ind w:left="426" w:hanging="426"/>
      </w:pPr>
      <w:r w:rsidRPr="00B13C5E">
        <w:t xml:space="preserve">V. </w:t>
      </w:r>
      <w:r w:rsidR="009331ED">
        <w:t>Postanowienie</w:t>
      </w:r>
      <w:r>
        <w:t xml:space="preserve"> końcowe</w:t>
      </w:r>
    </w:p>
    <w:p w:rsidR="006F7384" w:rsidRDefault="006F7384" w:rsidP="009331ED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30510F" w:rsidRDefault="0030510F" w:rsidP="0030510F">
      <w:pPr>
        <w:pStyle w:val="Bezodstpw"/>
        <w:numPr>
          <w:ilvl w:val="0"/>
          <w:numId w:val="18"/>
        </w:numPr>
        <w:tabs>
          <w:tab w:val="clear" w:pos="2204"/>
          <w:tab w:val="left" w:pos="426"/>
        </w:tabs>
        <w:ind w:left="426"/>
        <w:jc w:val="both"/>
        <w:rPr>
          <w:rFonts w:ascii="Times New Roman" w:hAnsi="Times New Roman"/>
          <w:sz w:val="24"/>
        </w:rPr>
      </w:pPr>
      <w:bookmarkStart w:id="2" w:name="_GoBack"/>
      <w:r w:rsidRPr="003B0757">
        <w:rPr>
          <w:rFonts w:ascii="Times New Roman" w:hAnsi="Times New Roman"/>
          <w:sz w:val="24"/>
        </w:rPr>
        <w:t>Wszystkie kwestie sporne lub nieokreślone przez Prawo Kościoła i niniejszy dokument w</w:t>
      </w:r>
      <w:r>
        <w:rPr>
          <w:rFonts w:ascii="Times New Roman" w:hAnsi="Times New Roman"/>
          <w:sz w:val="24"/>
        </w:rPr>
        <w:t> </w:t>
      </w:r>
      <w:r w:rsidRPr="003B0757">
        <w:rPr>
          <w:rFonts w:ascii="Times New Roman" w:hAnsi="Times New Roman"/>
          <w:sz w:val="24"/>
        </w:rPr>
        <w:t xml:space="preserve">odniesieniu do </w:t>
      </w:r>
      <w:r>
        <w:rPr>
          <w:rFonts w:ascii="Times New Roman" w:hAnsi="Times New Roman"/>
          <w:sz w:val="24"/>
        </w:rPr>
        <w:t xml:space="preserve">mężczyzn pragnących rozpocząć formację, aspirantów oraz kandydatów do diakonatu stałego </w:t>
      </w:r>
      <w:r w:rsidRPr="003B0757">
        <w:rPr>
          <w:rFonts w:ascii="Times New Roman" w:hAnsi="Times New Roman"/>
          <w:sz w:val="24"/>
        </w:rPr>
        <w:t>w Diecezji Legnickiej rozstrzyga Biskup Legnicki. Do Niego nalży pełna władza zwyczajna, własna i bezpośrednia w powyższej materii.</w:t>
      </w:r>
    </w:p>
    <w:bookmarkEnd w:id="2"/>
    <w:p w:rsidR="0030510F" w:rsidRPr="0030510F" w:rsidRDefault="0030510F" w:rsidP="0030510F">
      <w:pPr>
        <w:pStyle w:val="Bezodstpw"/>
        <w:tabs>
          <w:tab w:val="left" w:pos="284"/>
          <w:tab w:val="left" w:pos="426"/>
        </w:tabs>
        <w:ind w:left="426"/>
        <w:jc w:val="both"/>
        <w:rPr>
          <w:rFonts w:ascii="Times New Roman" w:hAnsi="Times New Roman"/>
          <w:sz w:val="24"/>
        </w:rPr>
      </w:pPr>
    </w:p>
    <w:bookmarkEnd w:id="1"/>
    <w:p w:rsidR="008B4959" w:rsidRDefault="008B4959" w:rsidP="00666DBC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p w:rsidR="008B4959" w:rsidRDefault="008B4959" w:rsidP="00666DBC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p w:rsidR="00F20243" w:rsidRPr="00680E8B" w:rsidRDefault="00F20243" w:rsidP="00666DBC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680E8B">
        <w:rPr>
          <w:rFonts w:ascii="Times New Roman" w:hAnsi="Times New Roman"/>
          <w:b/>
          <w:bCs/>
          <w:sz w:val="24"/>
        </w:rPr>
        <w:t>Informacja</w:t>
      </w:r>
    </w:p>
    <w:p w:rsidR="00F20243" w:rsidRPr="00680E8B" w:rsidRDefault="00F20243" w:rsidP="00666DBC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  <w:r w:rsidRPr="00680E8B">
        <w:rPr>
          <w:rFonts w:ascii="Times New Roman" w:hAnsi="Times New Roman"/>
          <w:sz w:val="24"/>
        </w:rPr>
        <w:t xml:space="preserve">Podczas opracowywania niniejszego dokumentu inspirowano się podobnymi dokumentami wydanymi przez inne diecezje Kościoła w Polsce. Niektóre zapisy przytoczono za tymi dokumentami. </w:t>
      </w:r>
    </w:p>
    <w:p w:rsidR="00F20243" w:rsidRPr="00680E8B" w:rsidRDefault="00F20243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F20243" w:rsidRDefault="00F20243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B3010A" w:rsidRDefault="00B3010A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20622F" w:rsidRPr="00680E8B" w:rsidRDefault="0020622F" w:rsidP="00806DBF">
      <w:pPr>
        <w:pStyle w:val="Bezodstpw"/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F20243" w:rsidRPr="00680E8B" w:rsidRDefault="00F20243" w:rsidP="00666DBC">
      <w:pPr>
        <w:pStyle w:val="Bezodstpw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bCs/>
          <w:sz w:val="24"/>
        </w:rPr>
      </w:pPr>
      <w:r w:rsidRPr="00680E8B">
        <w:rPr>
          <w:rFonts w:ascii="Times New Roman" w:hAnsi="Times New Roman"/>
          <w:b/>
          <w:bCs/>
          <w:sz w:val="24"/>
        </w:rPr>
        <w:t>Skróty kościelnych dokumentów</w:t>
      </w:r>
    </w:p>
    <w:p w:rsidR="00F20243" w:rsidRPr="00680E8B" w:rsidRDefault="00F20243" w:rsidP="00187557">
      <w:pPr>
        <w:pStyle w:val="Bezodstpw"/>
        <w:tabs>
          <w:tab w:val="left" w:pos="426"/>
        </w:tabs>
        <w:spacing w:after="120"/>
        <w:ind w:left="1440" w:hanging="1440"/>
        <w:jc w:val="both"/>
        <w:rPr>
          <w:rFonts w:ascii="Times New Roman" w:hAnsi="Times New Roman"/>
          <w:szCs w:val="20"/>
        </w:rPr>
      </w:pPr>
      <w:r w:rsidRPr="00680E8B">
        <w:rPr>
          <w:rFonts w:ascii="Times New Roman" w:hAnsi="Times New Roman"/>
          <w:szCs w:val="20"/>
        </w:rPr>
        <w:t>DMD</w:t>
      </w:r>
      <w:r w:rsidRPr="00680E8B">
        <w:rPr>
          <w:rFonts w:ascii="Times New Roman" w:hAnsi="Times New Roman"/>
          <w:szCs w:val="20"/>
        </w:rPr>
        <w:tab/>
        <w:t xml:space="preserve">Kongregacja ds. Duchowieństwa, </w:t>
      </w:r>
      <w:r w:rsidRPr="00680E8B">
        <w:rPr>
          <w:rFonts w:ascii="Times New Roman" w:hAnsi="Times New Roman"/>
          <w:i/>
          <w:iCs/>
          <w:szCs w:val="20"/>
        </w:rPr>
        <w:t>Dyrektorium o posłudze i życiu diakonów stałych</w:t>
      </w:r>
      <w:r w:rsidRPr="00680E8B">
        <w:rPr>
          <w:rFonts w:ascii="Times New Roman" w:hAnsi="Times New Roman"/>
          <w:szCs w:val="20"/>
        </w:rPr>
        <w:t>, Watykan 1998</w:t>
      </w:r>
    </w:p>
    <w:p w:rsidR="00F20243" w:rsidRPr="00680E8B" w:rsidRDefault="00F20243" w:rsidP="008E18DA">
      <w:pPr>
        <w:pStyle w:val="Bezodstpw"/>
        <w:tabs>
          <w:tab w:val="left" w:pos="426"/>
        </w:tabs>
        <w:spacing w:after="120"/>
        <w:ind w:left="1440" w:hanging="1440"/>
        <w:jc w:val="both"/>
        <w:rPr>
          <w:rFonts w:ascii="Times New Roman" w:hAnsi="Times New Roman"/>
          <w:szCs w:val="20"/>
        </w:rPr>
      </w:pPr>
      <w:r w:rsidRPr="00680E8B">
        <w:rPr>
          <w:rFonts w:ascii="Times New Roman" w:hAnsi="Times New Roman"/>
          <w:szCs w:val="20"/>
        </w:rPr>
        <w:t>KK</w:t>
      </w:r>
      <w:r w:rsidRPr="00680E8B">
        <w:rPr>
          <w:rFonts w:ascii="Times New Roman" w:hAnsi="Times New Roman"/>
          <w:szCs w:val="20"/>
        </w:rPr>
        <w:tab/>
      </w:r>
      <w:r w:rsidRPr="00680E8B">
        <w:rPr>
          <w:rFonts w:ascii="Times New Roman" w:hAnsi="Times New Roman"/>
          <w:szCs w:val="20"/>
        </w:rPr>
        <w:tab/>
        <w:t xml:space="preserve">Sobór Watykański II, Konstytucja dogmatyczna o Kościele </w:t>
      </w:r>
      <w:r w:rsidRPr="00680E8B">
        <w:rPr>
          <w:rFonts w:ascii="Times New Roman" w:hAnsi="Times New Roman"/>
          <w:i/>
          <w:iCs/>
          <w:szCs w:val="20"/>
        </w:rPr>
        <w:t>Lumen gentium</w:t>
      </w:r>
      <w:r w:rsidRPr="00680E8B">
        <w:rPr>
          <w:rFonts w:ascii="Times New Roman" w:hAnsi="Times New Roman"/>
          <w:szCs w:val="20"/>
        </w:rPr>
        <w:t>, Watykan 1964</w:t>
      </w:r>
    </w:p>
    <w:p w:rsidR="00F20243" w:rsidRDefault="00F20243" w:rsidP="00806DBF">
      <w:pPr>
        <w:pStyle w:val="Bezodstpw"/>
        <w:tabs>
          <w:tab w:val="left" w:pos="426"/>
        </w:tabs>
        <w:spacing w:after="120"/>
        <w:jc w:val="both"/>
        <w:rPr>
          <w:rFonts w:ascii="Times New Roman" w:hAnsi="Times New Roman"/>
          <w:szCs w:val="20"/>
        </w:rPr>
      </w:pPr>
      <w:r w:rsidRPr="00680E8B">
        <w:rPr>
          <w:rFonts w:ascii="Times New Roman" w:hAnsi="Times New Roman"/>
          <w:szCs w:val="20"/>
        </w:rPr>
        <w:t>KPK</w:t>
      </w:r>
      <w:r w:rsidRPr="00680E8B">
        <w:rPr>
          <w:rFonts w:ascii="Times New Roman" w:hAnsi="Times New Roman"/>
          <w:szCs w:val="20"/>
        </w:rPr>
        <w:tab/>
      </w:r>
      <w:r w:rsidRPr="00680E8B">
        <w:rPr>
          <w:rFonts w:ascii="Times New Roman" w:hAnsi="Times New Roman"/>
          <w:szCs w:val="20"/>
        </w:rPr>
        <w:tab/>
        <w:t>Kodeks Prawa Kanonicznego, Watykan 1983</w:t>
      </w:r>
    </w:p>
    <w:p w:rsidR="002B7269" w:rsidRPr="00680E8B" w:rsidRDefault="002B7269" w:rsidP="002B7269">
      <w:pPr>
        <w:pStyle w:val="Bezodstpw"/>
        <w:tabs>
          <w:tab w:val="left" w:pos="1418"/>
        </w:tabs>
        <w:spacing w:after="120"/>
        <w:ind w:left="1418" w:hanging="1418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</w:t>
      </w:r>
      <w:r>
        <w:rPr>
          <w:rFonts w:ascii="Times New Roman" w:hAnsi="Times New Roman"/>
          <w:szCs w:val="20"/>
        </w:rPr>
        <w:tab/>
      </w:r>
      <w:r w:rsidRPr="002B7269">
        <w:rPr>
          <w:rFonts w:ascii="Times New Roman" w:hAnsi="Times New Roman"/>
          <w:szCs w:val="20"/>
        </w:rPr>
        <w:t xml:space="preserve">Kongregacja ds. Kultu Bożego i Dyscypliny Sakramentów </w:t>
      </w:r>
      <w:r w:rsidRPr="002B7269">
        <w:rPr>
          <w:rFonts w:ascii="Times New Roman" w:hAnsi="Times New Roman"/>
          <w:i/>
          <w:szCs w:val="20"/>
        </w:rPr>
        <w:t>Pismo okólne do najdostojniejszych biskupów diecezjalnych i innych ordynariuszy posiadających kanoniczne uprawni</w:t>
      </w:r>
      <w:r>
        <w:rPr>
          <w:rFonts w:ascii="Times New Roman" w:hAnsi="Times New Roman"/>
          <w:i/>
          <w:szCs w:val="20"/>
        </w:rPr>
        <w:t>enia odnoszące się do dopuszcza</w:t>
      </w:r>
      <w:r w:rsidRPr="002B7269">
        <w:rPr>
          <w:rFonts w:ascii="Times New Roman" w:hAnsi="Times New Roman"/>
          <w:i/>
          <w:szCs w:val="20"/>
        </w:rPr>
        <w:t>nia do święceń. Scrutinia odnoszące się do zdatności kandydatów do święceń</w:t>
      </w:r>
      <w:r w:rsidRPr="002B7269">
        <w:rPr>
          <w:rFonts w:ascii="Times New Roman" w:hAnsi="Times New Roman"/>
          <w:szCs w:val="20"/>
        </w:rPr>
        <w:t>, Prot. n. 589/97, w: Notitiae 33 (1997), s. 507-518.</w:t>
      </w:r>
    </w:p>
    <w:p w:rsidR="00F20243" w:rsidRPr="00680E8B" w:rsidRDefault="00F20243" w:rsidP="008E18DA">
      <w:pPr>
        <w:pStyle w:val="Bezodstpw"/>
        <w:tabs>
          <w:tab w:val="left" w:pos="426"/>
        </w:tabs>
        <w:spacing w:after="120"/>
        <w:ind w:left="1440" w:hanging="1440"/>
        <w:jc w:val="both"/>
        <w:rPr>
          <w:rFonts w:ascii="Times New Roman" w:hAnsi="Times New Roman"/>
          <w:szCs w:val="20"/>
        </w:rPr>
      </w:pPr>
      <w:r w:rsidRPr="00680E8B">
        <w:rPr>
          <w:rFonts w:ascii="Times New Roman" w:hAnsi="Times New Roman"/>
          <w:szCs w:val="20"/>
        </w:rPr>
        <w:t>RFD</w:t>
      </w:r>
      <w:r w:rsidRPr="00680E8B">
        <w:rPr>
          <w:rFonts w:ascii="Times New Roman" w:hAnsi="Times New Roman"/>
          <w:szCs w:val="20"/>
        </w:rPr>
        <w:tab/>
        <w:t xml:space="preserve">Kongregacja Edukacji Katolickiej, </w:t>
      </w:r>
      <w:r w:rsidRPr="00680E8B">
        <w:rPr>
          <w:rFonts w:ascii="Times New Roman" w:hAnsi="Times New Roman"/>
          <w:i/>
          <w:iCs/>
          <w:szCs w:val="20"/>
        </w:rPr>
        <w:t>Wytyczne dotyczące formacji diakonów stałych</w:t>
      </w:r>
      <w:r w:rsidRPr="00680E8B">
        <w:rPr>
          <w:rFonts w:ascii="Times New Roman" w:hAnsi="Times New Roman"/>
          <w:szCs w:val="20"/>
        </w:rPr>
        <w:t>, Watykan 1998</w:t>
      </w:r>
    </w:p>
    <w:p w:rsidR="00F20243" w:rsidRDefault="00F20243" w:rsidP="003A10FD">
      <w:pPr>
        <w:pStyle w:val="Bezodstpw"/>
        <w:tabs>
          <w:tab w:val="left" w:pos="426"/>
        </w:tabs>
        <w:spacing w:after="120"/>
        <w:ind w:left="1440" w:hanging="1440"/>
        <w:jc w:val="both"/>
        <w:rPr>
          <w:rFonts w:ascii="Times New Roman" w:hAnsi="Times New Roman"/>
          <w:szCs w:val="20"/>
        </w:rPr>
      </w:pPr>
      <w:r w:rsidRPr="00680E8B">
        <w:rPr>
          <w:rFonts w:ascii="Times New Roman" w:hAnsi="Times New Roman"/>
          <w:szCs w:val="20"/>
        </w:rPr>
        <w:t>WKEP</w:t>
      </w:r>
      <w:r w:rsidRPr="00680E8B">
        <w:rPr>
          <w:rFonts w:ascii="Times New Roman" w:hAnsi="Times New Roman"/>
          <w:szCs w:val="20"/>
        </w:rPr>
        <w:tab/>
        <w:t xml:space="preserve">Konferencja Episkopatu Polski, </w:t>
      </w:r>
      <w:r w:rsidRPr="00680E8B">
        <w:rPr>
          <w:rFonts w:ascii="Times New Roman" w:hAnsi="Times New Roman"/>
          <w:i/>
          <w:iCs/>
          <w:szCs w:val="20"/>
        </w:rPr>
        <w:t>Wytyczne dotyczące formacji, życia i posługi diakonów stałych w Polsce</w:t>
      </w:r>
      <w:r w:rsidRPr="00680E8B">
        <w:rPr>
          <w:rFonts w:ascii="Times New Roman" w:hAnsi="Times New Roman"/>
          <w:szCs w:val="20"/>
        </w:rPr>
        <w:t xml:space="preserve"> (tekst poprawiony), 9 VI 2015 </w:t>
      </w:r>
    </w:p>
    <w:p w:rsidR="00C16723" w:rsidRPr="00C16723" w:rsidRDefault="00C9770F" w:rsidP="00C16723">
      <w:pPr>
        <w:pStyle w:val="Bezodstpw"/>
        <w:rPr>
          <w:rFonts w:ascii="Times New Roman" w:hAnsi="Times New Roman"/>
        </w:rPr>
      </w:pPr>
      <w:r>
        <w:br w:type="page"/>
      </w:r>
      <w:r w:rsidR="00C16723" w:rsidRPr="00C16723">
        <w:rPr>
          <w:rFonts w:ascii="Times New Roman" w:hAnsi="Times New Roman"/>
          <w:b/>
          <w:color w:val="000000"/>
          <w:sz w:val="28"/>
          <w:szCs w:val="20"/>
        </w:rPr>
        <w:lastRenderedPageBreak/>
        <w:t>ZAŁĄCZNIK NR 1</w:t>
      </w:r>
    </w:p>
    <w:p w:rsidR="00C16723" w:rsidRDefault="00C16723" w:rsidP="00C9770F">
      <w:pPr>
        <w:pStyle w:val="Bezodstpw"/>
        <w:jc w:val="center"/>
        <w:rPr>
          <w:rFonts w:ascii="Times New Roman" w:hAnsi="Times New Roman"/>
          <w:b/>
          <w:sz w:val="28"/>
        </w:rPr>
      </w:pPr>
    </w:p>
    <w:p w:rsidR="00C35B6C" w:rsidRPr="00C9770F" w:rsidRDefault="008E53C0" w:rsidP="00C9770F">
      <w:pPr>
        <w:pStyle w:val="Bezodstpw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OŚRODEK FORMACJI DIAKONÓW STAŁYCH </w:t>
      </w:r>
      <w:r>
        <w:rPr>
          <w:rFonts w:ascii="Times New Roman" w:hAnsi="Times New Roman"/>
          <w:b/>
          <w:sz w:val="28"/>
        </w:rPr>
        <w:br/>
        <w:t>DIECEZJI LEGNICKIEJ</w:t>
      </w:r>
    </w:p>
    <w:p w:rsidR="00C9770F" w:rsidRDefault="008E53C0" w:rsidP="008E53C0">
      <w:pPr>
        <w:pStyle w:val="Bezodstpw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IM. ŚW. WAWRZYŃCA</w:t>
      </w:r>
    </w:p>
    <w:p w:rsidR="00D32BB4" w:rsidRPr="00C9770F" w:rsidRDefault="00D32BB4" w:rsidP="00C9770F">
      <w:pPr>
        <w:pStyle w:val="Bezodstpw"/>
        <w:jc w:val="center"/>
        <w:rPr>
          <w:rFonts w:ascii="Times New Roman" w:hAnsi="Times New Roman"/>
          <w:b/>
          <w:sz w:val="28"/>
        </w:rPr>
      </w:pPr>
    </w:p>
    <w:p w:rsidR="00C9770F" w:rsidRDefault="00C9770F" w:rsidP="00C9770F">
      <w:pPr>
        <w:pStyle w:val="Bezodstpw"/>
        <w:jc w:val="center"/>
        <w:rPr>
          <w:rFonts w:ascii="Times New Roman" w:hAnsi="Times New Roman"/>
          <w:sz w:val="36"/>
        </w:rPr>
      </w:pPr>
      <w:r w:rsidRPr="00C9770F">
        <w:rPr>
          <w:rFonts w:ascii="Times New Roman" w:hAnsi="Times New Roman"/>
          <w:sz w:val="36"/>
        </w:rPr>
        <w:t>ANKIETA OSOBOWA</w:t>
      </w:r>
      <w:r w:rsidR="00B1285A">
        <w:rPr>
          <w:rFonts w:ascii="Times New Roman" w:hAnsi="Times New Roman"/>
          <w:sz w:val="36"/>
        </w:rPr>
        <w:t xml:space="preserve"> </w:t>
      </w:r>
    </w:p>
    <w:p w:rsidR="00B1285A" w:rsidRDefault="00B1285A" w:rsidP="00C9770F">
      <w:pPr>
        <w:pStyle w:val="Bezodstpw"/>
        <w:jc w:val="center"/>
        <w:rPr>
          <w:rFonts w:ascii="Times New Roman" w:hAnsi="Times New Roman"/>
          <w:sz w:val="28"/>
        </w:rPr>
      </w:pPr>
      <w:r w:rsidRPr="00B1285A">
        <w:rPr>
          <w:rFonts w:ascii="Times New Roman" w:hAnsi="Times New Roman"/>
          <w:sz w:val="28"/>
        </w:rPr>
        <w:t xml:space="preserve">MĘŻCZYZNY </w:t>
      </w:r>
      <w:r>
        <w:rPr>
          <w:rFonts w:ascii="Times New Roman" w:hAnsi="Times New Roman"/>
          <w:sz w:val="28"/>
        </w:rPr>
        <w:t xml:space="preserve">UBIEGAJĄCEGO SIĘ </w:t>
      </w:r>
    </w:p>
    <w:p w:rsidR="00B1285A" w:rsidRPr="00C16723" w:rsidRDefault="00B1285A" w:rsidP="00C16723">
      <w:pPr>
        <w:pStyle w:val="Bezodstpw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 UDZIELENIE ŚWIĘCEŃ</w:t>
      </w:r>
      <w:r w:rsidRPr="00B1285A">
        <w:rPr>
          <w:rFonts w:ascii="Times New Roman" w:hAnsi="Times New Roman"/>
          <w:sz w:val="28"/>
        </w:rPr>
        <w:t xml:space="preserve"> DIAKONATU STAŁEGO</w:t>
      </w:r>
    </w:p>
    <w:p w:rsidR="00B1285A" w:rsidRDefault="009963F5" w:rsidP="00C9770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rect id="_x0000_s1026" style="position:absolute;margin-left:279.55pt;margin-top:3.45pt;width:114pt;height:144.9pt;z-index:1"/>
        </w:pict>
      </w: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D32BB4" w:rsidRDefault="00B1285A" w:rsidP="00C9770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aktualne zdjęcie</w:t>
      </w:r>
      <w:r w:rsidR="00A65A36">
        <w:rPr>
          <w:rFonts w:ascii="Times New Roman" w:hAnsi="Times New Roman"/>
          <w:sz w:val="24"/>
          <w:szCs w:val="24"/>
        </w:rPr>
        <w:br/>
      </w:r>
      <w:r w:rsidR="00967443" w:rsidRPr="00967443">
        <w:rPr>
          <w:rFonts w:ascii="Times New Roman" w:hAnsi="Times New Roman"/>
          <w:i/>
          <w:sz w:val="24"/>
          <w:szCs w:val="24"/>
        </w:rPr>
        <w:t>* - niepotrzebne skreślić</w:t>
      </w:r>
      <w:r w:rsidR="00A65A36">
        <w:rPr>
          <w:rFonts w:ascii="Times New Roman" w:hAnsi="Times New Roman"/>
          <w:sz w:val="24"/>
          <w:szCs w:val="24"/>
        </w:rPr>
        <w:br/>
      </w:r>
    </w:p>
    <w:p w:rsidR="00C9770F" w:rsidRPr="00D32BB4" w:rsidRDefault="00C9770F" w:rsidP="00C9770F">
      <w:pPr>
        <w:pStyle w:val="Bezodstpw"/>
        <w:numPr>
          <w:ilvl w:val="0"/>
          <w:numId w:val="25"/>
        </w:numPr>
        <w:rPr>
          <w:rFonts w:ascii="Times New Roman" w:hAnsi="Times New Roman"/>
          <w:sz w:val="24"/>
          <w:szCs w:val="24"/>
          <w:u w:val="single"/>
        </w:rPr>
      </w:pPr>
      <w:r w:rsidRPr="00D32BB4">
        <w:rPr>
          <w:rFonts w:ascii="Times New Roman" w:hAnsi="Times New Roman"/>
          <w:sz w:val="24"/>
          <w:szCs w:val="24"/>
          <w:u w:val="single"/>
        </w:rPr>
        <w:t>DANE PERSONALNE</w:t>
      </w:r>
    </w:p>
    <w:p w:rsidR="00C9770F" w:rsidRDefault="00C9770F" w:rsidP="00C9770F">
      <w:pPr>
        <w:pStyle w:val="Bezodstpw"/>
        <w:rPr>
          <w:rFonts w:ascii="Times New Roman" w:hAnsi="Times New Roman"/>
          <w:sz w:val="24"/>
          <w:szCs w:val="24"/>
        </w:rPr>
      </w:pP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(imiona) i nazwisko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miejsce urodzenia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Imię i nazwisko matki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ojca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Rodzice:</w:t>
      </w:r>
      <w:r w:rsidR="00967443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byli/są złączeni sakramentem małżeństwa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byli/są złączeni kontraktem cywilnym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nie byli/nie są związani w żaden formalny sposób</w:t>
      </w:r>
    </w:p>
    <w:p w:rsidR="00C9770F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miejsca zamieszkania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B1285A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Parafia miejsca zamieszkania_____________________________________________</w:t>
      </w:r>
    </w:p>
    <w:p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B1285A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 (jeśli inny niż zamieszkania)</w:t>
      </w:r>
    </w:p>
    <w:p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967443" w:rsidRPr="00C16723" w:rsidRDefault="00D32BB4" w:rsidP="00446F8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telefonu, e-mail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Pr="00D32BB4" w:rsidRDefault="00D32BB4" w:rsidP="00D32BB4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9963F5">
        <w:rPr>
          <w:highlight w:val="lightGray"/>
        </w:rPr>
        <w:br w:type="page"/>
      </w:r>
      <w:r w:rsidR="00C9770F" w:rsidRPr="00D32BB4">
        <w:rPr>
          <w:rFonts w:ascii="Times New Roman" w:hAnsi="Times New Roman"/>
          <w:sz w:val="24"/>
          <w:szCs w:val="24"/>
          <w:u w:val="single"/>
        </w:rPr>
        <w:lastRenderedPageBreak/>
        <w:t>SYTUACJA RODZINNA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mężczyzną: *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</w:t>
      </w:r>
      <w:r w:rsidR="00D32BB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walerem</w:t>
      </w:r>
      <w:r>
        <w:rPr>
          <w:rFonts w:ascii="Times New Roman" w:hAnsi="Times New Roman"/>
          <w:sz w:val="24"/>
          <w:szCs w:val="24"/>
        </w:rPr>
        <w:tab/>
        <w:t>żonatym</w:t>
      </w:r>
      <w:r>
        <w:rPr>
          <w:rFonts w:ascii="Times New Roman" w:hAnsi="Times New Roman"/>
          <w:sz w:val="24"/>
          <w:szCs w:val="24"/>
        </w:rPr>
        <w:tab/>
        <w:t>wdowcem</w:t>
      </w:r>
    </w:p>
    <w:p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Orientacja seksualna:          </w:t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D32BB4" w:rsidRDefault="00D32BB4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B1285A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panieńskie żony</w:t>
      </w:r>
      <w:r w:rsidR="00D32BB4">
        <w:rPr>
          <w:rFonts w:ascii="Times New Roman" w:hAnsi="Times New Roman"/>
          <w:sz w:val="24"/>
          <w:szCs w:val="24"/>
        </w:rPr>
        <w:t xml:space="preserve"> (jeśli dotyczy)</w:t>
      </w:r>
      <w:r>
        <w:rPr>
          <w:rFonts w:ascii="Times New Roman" w:hAnsi="Times New Roman"/>
          <w:sz w:val="24"/>
          <w:szCs w:val="24"/>
        </w:rPr>
        <w:t>, rok urodzenia</w:t>
      </w:r>
      <w:r w:rsidR="00D32BB4">
        <w:rPr>
          <w:rFonts w:ascii="Times New Roman" w:hAnsi="Times New Roman"/>
          <w:sz w:val="24"/>
          <w:szCs w:val="24"/>
        </w:rPr>
        <w:t>, data i miejsce zawarcia małżeństwa:</w:t>
      </w:r>
      <w:r w:rsidR="00D32BB4">
        <w:rPr>
          <w:rFonts w:ascii="Times New Roman" w:hAnsi="Times New Roman"/>
          <w:sz w:val="24"/>
          <w:szCs w:val="24"/>
        </w:rPr>
        <w:tab/>
      </w:r>
      <w:r w:rsidR="00D32BB4">
        <w:rPr>
          <w:rFonts w:ascii="Times New Roman" w:hAnsi="Times New Roman"/>
          <w:sz w:val="24"/>
          <w:szCs w:val="24"/>
        </w:rPr>
        <w:tab/>
      </w:r>
      <w:r w:rsidR="00D32B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B1285A" w:rsidRDefault="00D32BB4" w:rsidP="00D32BB4">
      <w:pPr>
        <w:pStyle w:val="Bezodstpw"/>
        <w:spacing w:line="360" w:lineRule="auto"/>
        <w:ind w:left="212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C9770F" w:rsidRDefault="00B1285A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Imiona i nazwiska dzieci, rok</w:t>
      </w:r>
      <w:r w:rsidR="00D32BB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urodzenia</w:t>
      </w:r>
      <w:r w:rsidR="00C9770F">
        <w:rPr>
          <w:rFonts w:ascii="Times New Roman" w:hAnsi="Times New Roman"/>
          <w:sz w:val="24"/>
          <w:szCs w:val="24"/>
        </w:rPr>
        <w:t>: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ind w:left="2127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Default="00C9770F" w:rsidP="00C9770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</w:t>
      </w:r>
    </w:p>
    <w:p w:rsidR="00C9770F" w:rsidRPr="0035590D" w:rsidRDefault="00B1285A" w:rsidP="00CE4306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Inne istotne okoliczności rodzinne </w:t>
      </w:r>
      <w:r w:rsidRPr="0035590D">
        <w:rPr>
          <w:rFonts w:ascii="Times New Roman" w:hAnsi="Times New Roman"/>
          <w:sz w:val="18"/>
          <w:szCs w:val="18"/>
        </w:rPr>
        <w:t>(np. czy obecnie żyje w separacji, jest rozwiedziony, czy kiedykolwiek wcześniej był w innych związkach małżeńskich lub zawierał kont</w:t>
      </w:r>
      <w:r w:rsidR="00446F84">
        <w:rPr>
          <w:rFonts w:ascii="Times New Roman" w:hAnsi="Times New Roman"/>
          <w:sz w:val="18"/>
          <w:szCs w:val="18"/>
        </w:rPr>
        <w:t>r</w:t>
      </w:r>
      <w:r w:rsidRPr="0035590D">
        <w:rPr>
          <w:rFonts w:ascii="Times New Roman" w:hAnsi="Times New Roman"/>
          <w:sz w:val="18"/>
          <w:szCs w:val="18"/>
        </w:rPr>
        <w:t>akty cywilne, czy posiada dzieci ze wcześniejszych związków formalnych lub nieformalnych, czy żona wychowuje dzieci z poprzednich związków, czy kiedykolwiek jakiekolwiek małżeństwo jego lub jego żony zostało uznane za nieważne</w:t>
      </w:r>
      <w:r w:rsidR="00D32BB4" w:rsidRPr="0035590D">
        <w:rPr>
          <w:rFonts w:ascii="Times New Roman" w:hAnsi="Times New Roman"/>
          <w:sz w:val="18"/>
          <w:szCs w:val="18"/>
        </w:rPr>
        <w:t>, itp</w:t>
      </w:r>
      <w:r w:rsidRPr="0035590D">
        <w:rPr>
          <w:rFonts w:ascii="Times New Roman" w:hAnsi="Times New Roman"/>
          <w:sz w:val="18"/>
          <w:szCs w:val="18"/>
        </w:rPr>
        <w:t>?)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B1285A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32BB4" w:rsidRDefault="00B1285A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Pr="00CE4306" w:rsidRDefault="00D32BB4" w:rsidP="00D32BB4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CE4306">
        <w:rPr>
          <w:rFonts w:ascii="Times New Roman" w:hAnsi="Times New Roman"/>
          <w:sz w:val="24"/>
          <w:szCs w:val="24"/>
          <w:u w:val="single"/>
        </w:rPr>
        <w:br w:type="page"/>
      </w:r>
      <w:r w:rsidRPr="00CE4306">
        <w:rPr>
          <w:rFonts w:ascii="Times New Roman" w:hAnsi="Times New Roman"/>
          <w:sz w:val="24"/>
          <w:szCs w:val="24"/>
          <w:u w:val="single"/>
        </w:rPr>
        <w:lastRenderedPageBreak/>
        <w:t>STAN ZDROWIA</w:t>
      </w:r>
    </w:p>
    <w:p w:rsidR="00CA7C24" w:rsidRDefault="00D32BB4" w:rsidP="00CE430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CE4306">
        <w:rPr>
          <w:rFonts w:ascii="Times New Roman" w:hAnsi="Times New Roman"/>
          <w:sz w:val="24"/>
          <w:szCs w:val="24"/>
        </w:rPr>
        <w:t>zy w obecnie lub</w:t>
      </w:r>
      <w:r>
        <w:rPr>
          <w:rFonts w:ascii="Times New Roman" w:hAnsi="Times New Roman"/>
          <w:sz w:val="24"/>
          <w:szCs w:val="24"/>
        </w:rPr>
        <w:t xml:space="preserve"> w przeszłości </w:t>
      </w:r>
      <w:r w:rsidR="00CE4306">
        <w:rPr>
          <w:rFonts w:ascii="Times New Roman" w:hAnsi="Times New Roman"/>
          <w:sz w:val="24"/>
          <w:szCs w:val="24"/>
        </w:rPr>
        <w:t xml:space="preserve">aspirant </w:t>
      </w:r>
      <w:r>
        <w:rPr>
          <w:rFonts w:ascii="Times New Roman" w:hAnsi="Times New Roman"/>
          <w:sz w:val="24"/>
          <w:szCs w:val="24"/>
        </w:rPr>
        <w:t xml:space="preserve">był uzależniony od alkoholu, nikotyny, narkotyków, dopalaczy oraz </w:t>
      </w:r>
      <w:r w:rsidRPr="00D32BB4">
        <w:rPr>
          <w:rFonts w:ascii="Times New Roman" w:hAnsi="Times New Roman"/>
          <w:sz w:val="24"/>
          <w:szCs w:val="24"/>
        </w:rPr>
        <w:t>kompulsywnych zakupów, oglądania telewizji, seksu, masturbacji, korzystania z gier hazardowych lub komputerowych czy też nadmiarowego korzystania z internetu</w:t>
      </w:r>
      <w:r w:rsidR="00CA7C24">
        <w:rPr>
          <w:rFonts w:ascii="Times New Roman" w:hAnsi="Times New Roman"/>
          <w:sz w:val="24"/>
          <w:szCs w:val="24"/>
        </w:rPr>
        <w:t>? Należy wspomnieć o ewentualnej terapii i jej potencjalnych skutkach.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D32BB4" w:rsidRPr="00B1285A" w:rsidRDefault="00D32BB4" w:rsidP="00D32BB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</w:t>
      </w:r>
      <w:r w:rsidR="00CE4306">
        <w:rPr>
          <w:rFonts w:ascii="Times New Roman" w:hAnsi="Times New Roman"/>
          <w:sz w:val="24"/>
          <w:szCs w:val="24"/>
        </w:rPr>
        <w:t xml:space="preserve">aspirant </w:t>
      </w:r>
      <w:r>
        <w:rPr>
          <w:rFonts w:ascii="Times New Roman" w:hAnsi="Times New Roman"/>
          <w:sz w:val="24"/>
          <w:szCs w:val="24"/>
        </w:rPr>
        <w:t>ma</w:t>
      </w:r>
      <w:r w:rsidR="00CA7C24">
        <w:rPr>
          <w:rFonts w:ascii="Times New Roman" w:hAnsi="Times New Roman"/>
          <w:sz w:val="24"/>
          <w:szCs w:val="24"/>
        </w:rPr>
        <w:t xml:space="preserve"> lub miał zdiagnozowane</w:t>
      </w:r>
      <w:r>
        <w:rPr>
          <w:rFonts w:ascii="Times New Roman" w:hAnsi="Times New Roman"/>
          <w:sz w:val="24"/>
          <w:szCs w:val="24"/>
        </w:rPr>
        <w:t xml:space="preserve"> choroby </w:t>
      </w:r>
      <w:r w:rsidR="00CA7C24">
        <w:rPr>
          <w:rFonts w:ascii="Times New Roman" w:hAnsi="Times New Roman"/>
          <w:sz w:val="24"/>
          <w:szCs w:val="24"/>
        </w:rPr>
        <w:t xml:space="preserve">zarówno </w:t>
      </w:r>
      <w:r>
        <w:rPr>
          <w:rFonts w:ascii="Times New Roman" w:hAnsi="Times New Roman"/>
          <w:sz w:val="24"/>
          <w:szCs w:val="24"/>
        </w:rPr>
        <w:t xml:space="preserve">wrodzone </w:t>
      </w:r>
      <w:r w:rsidR="00CA7C24">
        <w:rPr>
          <w:rFonts w:ascii="Times New Roman" w:hAnsi="Times New Roman"/>
          <w:sz w:val="24"/>
          <w:szCs w:val="24"/>
        </w:rPr>
        <w:t>jak i nabyte?</w:t>
      </w:r>
      <w:r>
        <w:rPr>
          <w:rFonts w:ascii="Times New Roman" w:hAnsi="Times New Roman"/>
          <w:sz w:val="24"/>
          <w:szCs w:val="24"/>
        </w:rPr>
        <w:t xml:space="preserve"> </w:t>
      </w:r>
      <w:r w:rsidR="00CA7C24">
        <w:rPr>
          <w:rFonts w:ascii="Times New Roman" w:hAnsi="Times New Roman"/>
          <w:sz w:val="24"/>
          <w:szCs w:val="24"/>
        </w:rPr>
        <w:t>Czy jest ofiarą jakichkolwiek wypadków mających wpływ na zdrowie?</w:t>
      </w:r>
      <w:r w:rsidR="00BF76E0">
        <w:rPr>
          <w:rFonts w:ascii="Times New Roman" w:hAnsi="Times New Roman"/>
          <w:sz w:val="24"/>
          <w:szCs w:val="24"/>
        </w:rPr>
        <w:t xml:space="preserve"> Czy jest inwalidą?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E4306" w:rsidRPr="00B1285A" w:rsidRDefault="00CE4306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przebył jakieś poważniejsze operacje i zabiegi?</w:t>
      </w:r>
    </w:p>
    <w:p w:rsidR="00CE4306" w:rsidRPr="00B1285A" w:rsidRDefault="00CE4306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E4306" w:rsidRPr="00B1285A" w:rsidRDefault="00CE4306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E4306" w:rsidRPr="00B1285A" w:rsidRDefault="00CE4306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B1285A" w:rsidRDefault="00CA7C24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</w:t>
      </w:r>
      <w:r w:rsidR="00CE4306">
        <w:rPr>
          <w:rFonts w:ascii="Times New Roman" w:hAnsi="Times New Roman"/>
          <w:sz w:val="24"/>
          <w:szCs w:val="24"/>
        </w:rPr>
        <w:t xml:space="preserve">aspirant </w:t>
      </w:r>
      <w:r>
        <w:rPr>
          <w:rFonts w:ascii="Times New Roman" w:hAnsi="Times New Roman"/>
          <w:sz w:val="24"/>
          <w:szCs w:val="24"/>
        </w:rPr>
        <w:t>kiedykolwiek leczył się psychiatrycznie lub korzystał z pomocy psychologa lub psychoterapeuty? Jeśli tak, to kiedy, z jakiego powodu i z jakim skutkiem?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E4306" w:rsidRPr="0035590D" w:rsidRDefault="00CE4306" w:rsidP="00CA7C24">
      <w:pPr>
        <w:pStyle w:val="Bezodstpw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Jaka jest kondycja fizyczna aspiranta </w:t>
      </w:r>
      <w:r w:rsidRPr="0035590D">
        <w:rPr>
          <w:rFonts w:ascii="Times New Roman" w:hAnsi="Times New Roman"/>
          <w:sz w:val="18"/>
          <w:szCs w:val="18"/>
        </w:rPr>
        <w:t xml:space="preserve">(wspomnieć o </w:t>
      </w:r>
      <w:r w:rsidR="00426F08" w:rsidRPr="0035590D">
        <w:rPr>
          <w:rFonts w:ascii="Times New Roman" w:hAnsi="Times New Roman"/>
          <w:sz w:val="18"/>
          <w:szCs w:val="18"/>
        </w:rPr>
        <w:t>nadwadze</w:t>
      </w:r>
      <w:r w:rsidRPr="0035590D">
        <w:rPr>
          <w:rFonts w:ascii="Times New Roman" w:hAnsi="Times New Roman"/>
          <w:sz w:val="18"/>
          <w:szCs w:val="18"/>
        </w:rPr>
        <w:t>, otyłości/niedowadze itp.)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A7C24" w:rsidRPr="00B1285A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E4306" w:rsidRDefault="00CA7C24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B1285A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CE4306" w:rsidRDefault="00CE4306" w:rsidP="00CE4306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u w:val="single"/>
        </w:rPr>
        <w:lastRenderedPageBreak/>
        <w:t>WYKSZTAŁCENIE</w:t>
      </w:r>
    </w:p>
    <w:p w:rsidR="00CE4306" w:rsidRPr="0035590D" w:rsidRDefault="00CE4306" w:rsidP="00CE4306">
      <w:pPr>
        <w:pStyle w:val="Bezodstpw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Proszę w</w:t>
      </w:r>
      <w:r w:rsidRPr="00CE4306">
        <w:rPr>
          <w:rFonts w:ascii="Times New Roman" w:hAnsi="Times New Roman"/>
          <w:sz w:val="24"/>
          <w:szCs w:val="24"/>
        </w:rPr>
        <w:t>ymienić</w:t>
      </w:r>
      <w:r>
        <w:rPr>
          <w:rFonts w:ascii="Times New Roman" w:hAnsi="Times New Roman"/>
          <w:sz w:val="24"/>
          <w:szCs w:val="24"/>
        </w:rPr>
        <w:t xml:space="preserve"> szk</w:t>
      </w:r>
      <w:r w:rsidR="0035590D">
        <w:rPr>
          <w:rFonts w:ascii="Times New Roman" w:hAnsi="Times New Roman"/>
          <w:sz w:val="24"/>
          <w:szCs w:val="24"/>
        </w:rPr>
        <w:t xml:space="preserve">oły ukończone przez aspiranta </w:t>
      </w:r>
      <w:r w:rsidR="0035590D" w:rsidRPr="0035590D">
        <w:rPr>
          <w:rFonts w:ascii="Times New Roman" w:hAnsi="Times New Roman"/>
          <w:sz w:val="18"/>
          <w:szCs w:val="18"/>
        </w:rPr>
        <w:t>(nazwa szkoły, okres nauki, kierunek, czy ukończono?)</w:t>
      </w:r>
      <w:r w:rsidRPr="0035590D">
        <w:rPr>
          <w:rFonts w:ascii="Times New Roman" w:hAnsi="Times New Roman"/>
          <w:sz w:val="18"/>
          <w:szCs w:val="18"/>
        </w:rPr>
        <w:t>: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Pr="0035590D" w:rsidRDefault="0035590D" w:rsidP="0035590D">
      <w:pPr>
        <w:pStyle w:val="Bezodstpw"/>
        <w:spacing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Proszę wymienić ukończone kierunki studiów i studiów podyplomowych </w:t>
      </w:r>
      <w:r w:rsidRPr="0035590D">
        <w:rPr>
          <w:rFonts w:ascii="Times New Roman" w:hAnsi="Times New Roman"/>
          <w:sz w:val="18"/>
          <w:szCs w:val="18"/>
        </w:rPr>
        <w:t>(nazwa uczelni, okres nauki, kierunek studiów, uzyskany tytuł zawodowy, czy naukę ukończono/przerwano lub czy jest w toku?):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Uzyskane stopnie i tytuły naukowe </w:t>
      </w:r>
      <w:r w:rsidRPr="0035590D">
        <w:rPr>
          <w:rFonts w:ascii="Times New Roman" w:hAnsi="Times New Roman"/>
          <w:sz w:val="18"/>
          <w:szCs w:val="18"/>
        </w:rPr>
        <w:t>(nazwa uczelni, dyscyplina naukowa, rok uzyskania)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CE430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Inne kursy, uprawnienia itp. </w:t>
      </w:r>
      <w:r w:rsidRPr="0035590D">
        <w:rPr>
          <w:rFonts w:ascii="Times New Roman" w:hAnsi="Times New Roman"/>
          <w:sz w:val="18"/>
          <w:szCs w:val="18"/>
        </w:rPr>
        <w:t>(np. przygotowanie pedagogiczne)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Pr="00F628C0" w:rsidRDefault="0035590D" w:rsidP="0035590D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628C0">
        <w:rPr>
          <w:rFonts w:ascii="Times New Roman" w:hAnsi="Times New Roman"/>
          <w:sz w:val="24"/>
          <w:szCs w:val="24"/>
          <w:u w:val="single"/>
        </w:rPr>
        <w:br w:type="page"/>
      </w:r>
      <w:r w:rsidRPr="00F628C0">
        <w:rPr>
          <w:rFonts w:ascii="Times New Roman" w:hAnsi="Times New Roman"/>
          <w:sz w:val="24"/>
          <w:szCs w:val="24"/>
          <w:u w:val="single"/>
        </w:rPr>
        <w:lastRenderedPageBreak/>
        <w:t>SYTUACJA ZAWODOWA, SPOŁECZNA I EKONOMICZNA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podać zawód wyuczony oraz zawód wykonywany obecnie. Jeśli w przeszłości następowała zmiana zawodu, podać również poprzednie zawody.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jest dotychczasowy staż pracy aspiranta zaliczany do uprawnień emerytalnych?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35590D">
      <w:pPr>
        <w:pStyle w:val="Bezodstpw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Jaką formę organizacji czasu pracy ma kandydat w obecnie wykonywanym zawodzie? </w:t>
      </w:r>
      <w:r w:rsidR="00175AA4">
        <w:rPr>
          <w:rFonts w:ascii="Times New Roman" w:hAnsi="Times New Roman"/>
          <w:sz w:val="24"/>
          <w:szCs w:val="24"/>
        </w:rPr>
        <w:br/>
      </w:r>
      <w:r w:rsidRPr="00426F08">
        <w:rPr>
          <w:rFonts w:ascii="Times New Roman" w:hAnsi="Times New Roman"/>
          <w:sz w:val="18"/>
          <w:szCs w:val="18"/>
        </w:rPr>
        <w:t>(Praca od poniedziałku do piątku, w wybrane dni tygodnia, w weekendy, jedynie za dnia, czy zmianowa, dyżury itp.)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jest osobą publicznie znaną w swojej społeczności? Jeśli tak to od jak dawna i</w:t>
      </w:r>
      <w:r w:rsidR="000335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dlaczego?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opisać swoją obecna i przeszłą ewentualną przynależność i aktywność polityczną.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5590D" w:rsidRDefault="0035590D" w:rsidP="0035590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Czy aspirant był kiedykolwiek karany przez sądy powszechne za przestępstwa lub wykroczenia? Jeśli tak, to kiedy i za co? __________________________________________________________________________</w:t>
      </w:r>
    </w:p>
    <w:p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56B41" w:rsidRDefault="00756B41" w:rsidP="00756B4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56B41" w:rsidRDefault="00756B41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 stanowi główne źródło dochodu aspiranta i jego rodziny?</w:t>
      </w:r>
      <w:r w:rsidR="00F628C0">
        <w:rPr>
          <w:rFonts w:ascii="Times New Roman" w:hAnsi="Times New Roman"/>
          <w:sz w:val="24"/>
          <w:szCs w:val="24"/>
        </w:rPr>
        <w:t xml:space="preserve"> Jaka jest obecna forma zatrudnienia? Czy często pozostawał bezrobotny?</w:t>
      </w:r>
      <w:r>
        <w:rPr>
          <w:rFonts w:ascii="Times New Roman" w:hAnsi="Times New Roman"/>
          <w:sz w:val="24"/>
          <w:szCs w:val="24"/>
        </w:rPr>
        <w:t xml:space="preserve"> Jak ocenia swój status majątkowy?</w:t>
      </w:r>
      <w:r w:rsidR="00777A81">
        <w:rPr>
          <w:rFonts w:ascii="Times New Roman" w:hAnsi="Times New Roman"/>
          <w:sz w:val="24"/>
          <w:szCs w:val="24"/>
        </w:rPr>
        <w:t xml:space="preserve"> Czy posiada znaczące zobowiązania finansowe lub majątkowe?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274ED" w:rsidRDefault="00B274ED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wymienić swoje poprzednie miejsca zamieszkania (adresy, nazwy parafii, okres zamieszkania).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426F08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26F08" w:rsidRDefault="00426F08" w:rsidP="00B274E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CE4306" w:rsidRPr="00F628C0" w:rsidRDefault="00777A81" w:rsidP="00777A81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F628C0">
        <w:rPr>
          <w:rFonts w:ascii="Times New Roman" w:hAnsi="Times New Roman"/>
          <w:sz w:val="24"/>
          <w:szCs w:val="24"/>
          <w:u w:val="single"/>
        </w:rPr>
        <w:br w:type="page"/>
      </w:r>
      <w:r w:rsidRPr="00F628C0">
        <w:rPr>
          <w:rFonts w:ascii="Times New Roman" w:hAnsi="Times New Roman"/>
          <w:sz w:val="24"/>
          <w:szCs w:val="24"/>
          <w:u w:val="single"/>
        </w:rPr>
        <w:lastRenderedPageBreak/>
        <w:t>DOTYCHCZASOWE ZAANAGAŻOWANIE W ŻYCIE KOŚCIOŁA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jest osobą wierzącą i aktywnie praktykującą swoją wiarę? Czy tak było od dzieciństwa, czy od pewnego momentu?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opisać swoją obecną i dawną przynależność do wspólnot i ruchów religijnych, określić czas przynależności, stopień odpowiedzialności/funkcje itp.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777A8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777A81" w:rsidRDefault="00777A81" w:rsidP="00F628C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opisać swoje zaangażowanie liturgiczne w życie parafii </w:t>
      </w:r>
      <w:r w:rsidR="00F628C0">
        <w:rPr>
          <w:rFonts w:ascii="Times New Roman" w:hAnsi="Times New Roman"/>
          <w:sz w:val="24"/>
          <w:szCs w:val="24"/>
        </w:rPr>
        <w:t>oraz opisać dotąd odbytą formację</w:t>
      </w:r>
      <w:r w:rsidR="00F628C0" w:rsidRPr="00F628C0">
        <w:rPr>
          <w:rFonts w:ascii="Times New Roman" w:hAnsi="Times New Roman"/>
          <w:sz w:val="18"/>
          <w:szCs w:val="18"/>
        </w:rPr>
        <w:t xml:space="preserve"> </w:t>
      </w:r>
      <w:r w:rsidRPr="00F628C0">
        <w:rPr>
          <w:rFonts w:ascii="Times New Roman" w:hAnsi="Times New Roman"/>
          <w:sz w:val="18"/>
          <w:szCs w:val="18"/>
        </w:rPr>
        <w:t xml:space="preserve">(proszę podać od kiedy lub w jakim okresie życia był ministrantem, ministrantem-lektorem, ceremoniarzem, animatorem, organistą, </w:t>
      </w:r>
      <w:r w:rsidR="00F628C0" w:rsidRPr="00F628C0">
        <w:rPr>
          <w:rFonts w:ascii="Times New Roman" w:hAnsi="Times New Roman"/>
          <w:sz w:val="18"/>
          <w:szCs w:val="18"/>
        </w:rPr>
        <w:t>zakrystianem</w:t>
      </w:r>
      <w:r w:rsidRPr="00F628C0">
        <w:rPr>
          <w:rFonts w:ascii="Times New Roman" w:hAnsi="Times New Roman"/>
          <w:sz w:val="18"/>
          <w:szCs w:val="18"/>
        </w:rPr>
        <w:t>,</w:t>
      </w:r>
      <w:r w:rsidR="00597F3F">
        <w:rPr>
          <w:rFonts w:ascii="Times New Roman" w:hAnsi="Times New Roman"/>
          <w:sz w:val="18"/>
          <w:szCs w:val="18"/>
        </w:rPr>
        <w:t xml:space="preserve"> kantorem, psałterzystą, chórzystą,</w:t>
      </w:r>
      <w:r w:rsidRPr="00F628C0">
        <w:rPr>
          <w:rFonts w:ascii="Times New Roman" w:hAnsi="Times New Roman"/>
          <w:sz w:val="18"/>
          <w:szCs w:val="18"/>
        </w:rPr>
        <w:t xml:space="preserve"> </w:t>
      </w:r>
      <w:r w:rsidR="00597F3F">
        <w:rPr>
          <w:rFonts w:ascii="Times New Roman" w:hAnsi="Times New Roman"/>
          <w:sz w:val="18"/>
          <w:szCs w:val="18"/>
        </w:rPr>
        <w:t xml:space="preserve">członkiem służby ładu lub darów, </w:t>
      </w:r>
      <w:r w:rsidRPr="00F628C0">
        <w:rPr>
          <w:rFonts w:ascii="Times New Roman" w:hAnsi="Times New Roman"/>
          <w:sz w:val="18"/>
          <w:szCs w:val="18"/>
        </w:rPr>
        <w:t>nadzwyczajnym szafarzem Komunii Świętej, ustanowionym lek</w:t>
      </w:r>
      <w:r w:rsidR="00F628C0" w:rsidRPr="00F628C0">
        <w:rPr>
          <w:rFonts w:ascii="Times New Roman" w:hAnsi="Times New Roman"/>
          <w:sz w:val="18"/>
          <w:szCs w:val="18"/>
        </w:rPr>
        <w:t>t</w:t>
      </w:r>
      <w:r w:rsidRPr="00F628C0">
        <w:rPr>
          <w:rFonts w:ascii="Times New Roman" w:hAnsi="Times New Roman"/>
          <w:sz w:val="18"/>
          <w:szCs w:val="18"/>
        </w:rPr>
        <w:t>orem, ustanowionym akolit</w:t>
      </w:r>
      <w:r w:rsidR="00597F3F">
        <w:rPr>
          <w:rFonts w:ascii="Times New Roman" w:hAnsi="Times New Roman"/>
          <w:sz w:val="18"/>
          <w:szCs w:val="18"/>
        </w:rPr>
        <w:t>ą</w:t>
      </w:r>
      <w:r w:rsidRPr="00F628C0">
        <w:rPr>
          <w:rFonts w:ascii="Times New Roman" w:hAnsi="Times New Roman"/>
          <w:sz w:val="18"/>
          <w:szCs w:val="18"/>
        </w:rPr>
        <w:t xml:space="preserve"> itp.) </w:t>
      </w:r>
    </w:p>
    <w:p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D7640" w:rsidRDefault="001D7640" w:rsidP="001D764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Proszę opisać swoje zaangażowanie pozaliturgiczne w życie parafii oraz opisać dotąd odbytą formację</w:t>
      </w:r>
      <w:r w:rsidRPr="00F628C0">
        <w:rPr>
          <w:rFonts w:ascii="Times New Roman" w:hAnsi="Times New Roman"/>
          <w:sz w:val="18"/>
          <w:szCs w:val="18"/>
        </w:rPr>
        <w:t xml:space="preserve"> (proszę podać od kiedy lub w jakim okresie życia był </w:t>
      </w:r>
      <w:r>
        <w:rPr>
          <w:rFonts w:ascii="Times New Roman" w:hAnsi="Times New Roman"/>
          <w:sz w:val="18"/>
          <w:szCs w:val="18"/>
        </w:rPr>
        <w:t>katechetą, katechistą parafialnym, animatorem wspólnot, organizatorem parafialnej Caritas, członkiem lub koordynatorem wspólnot</w:t>
      </w:r>
      <w:r w:rsidRPr="00F628C0">
        <w:rPr>
          <w:rFonts w:ascii="Times New Roman" w:hAnsi="Times New Roman"/>
          <w:sz w:val="18"/>
          <w:szCs w:val="18"/>
        </w:rPr>
        <w:t xml:space="preserve"> itp.) </w:t>
      </w:r>
    </w:p>
    <w:p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D7640" w:rsidRDefault="001D7640" w:rsidP="001D764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1D7640" w:rsidRDefault="001D7640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628C0" w:rsidRDefault="00F628C0" w:rsidP="00F628C0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aspirant odbywał kiedykolwiek formację w wyższym seminarium duchownym lub też przygotowywał się do życia zakonnego (postulat, nowicjat, śluby czasowe)? Proszę podać okres</w:t>
      </w:r>
      <w:r w:rsidR="003C0C4C">
        <w:rPr>
          <w:rFonts w:ascii="Times New Roman" w:hAnsi="Times New Roman"/>
          <w:sz w:val="24"/>
          <w:szCs w:val="24"/>
        </w:rPr>
        <w:t>/okresy odbytej formacji oraz</w:t>
      </w:r>
      <w:r>
        <w:rPr>
          <w:rFonts w:ascii="Times New Roman" w:hAnsi="Times New Roman"/>
          <w:sz w:val="24"/>
          <w:szCs w:val="24"/>
        </w:rPr>
        <w:t xml:space="preserve"> powód rezygnacji lub relegacji</w:t>
      </w:r>
      <w:r w:rsidR="003C0C4C">
        <w:rPr>
          <w:rFonts w:ascii="Times New Roman" w:hAnsi="Times New Roman"/>
          <w:sz w:val="24"/>
          <w:szCs w:val="24"/>
        </w:rPr>
        <w:t xml:space="preserve"> (jeśli jest znany)</w:t>
      </w:r>
      <w:r>
        <w:rPr>
          <w:rFonts w:ascii="Times New Roman" w:hAnsi="Times New Roman"/>
          <w:sz w:val="24"/>
          <w:szCs w:val="24"/>
        </w:rPr>
        <w:t>. Czy w</w:t>
      </w:r>
      <w:r w:rsidR="003C0C4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trakcie formacji</w:t>
      </w:r>
      <w:r w:rsidR="003C0C4C">
        <w:rPr>
          <w:rFonts w:ascii="Times New Roman" w:hAnsi="Times New Roman"/>
          <w:sz w:val="24"/>
          <w:szCs w:val="24"/>
        </w:rPr>
        <w:t xml:space="preserve"> aspirant</w:t>
      </w:r>
      <w:r>
        <w:rPr>
          <w:rFonts w:ascii="Times New Roman" w:hAnsi="Times New Roman"/>
          <w:sz w:val="24"/>
          <w:szCs w:val="24"/>
        </w:rPr>
        <w:t xml:space="preserve"> przyjął posługę lektora lub akolity? </w:t>
      </w:r>
      <w:r w:rsidR="003C0C4C">
        <w:rPr>
          <w:rFonts w:ascii="Times New Roman" w:hAnsi="Times New Roman"/>
          <w:sz w:val="24"/>
          <w:szCs w:val="24"/>
        </w:rPr>
        <w:t xml:space="preserve">Czy po odejściu uzyskał zgodę od swojego Biskupa na wykonywanie tych posług, czy nadal są one zawieszone? </w:t>
      </w:r>
      <w:r>
        <w:rPr>
          <w:rFonts w:ascii="Times New Roman" w:hAnsi="Times New Roman"/>
          <w:sz w:val="24"/>
          <w:szCs w:val="24"/>
        </w:rPr>
        <w:t>Czy może udokumentować</w:t>
      </w:r>
      <w:r w:rsidR="003C0C4C">
        <w:rPr>
          <w:rFonts w:ascii="Times New Roman" w:hAnsi="Times New Roman"/>
          <w:sz w:val="24"/>
          <w:szCs w:val="24"/>
        </w:rPr>
        <w:t xml:space="preserve"> ich przyjęcie</w:t>
      </w:r>
      <w:r>
        <w:rPr>
          <w:rFonts w:ascii="Times New Roman" w:hAnsi="Times New Roman"/>
          <w:sz w:val="24"/>
          <w:szCs w:val="24"/>
        </w:rPr>
        <w:t>? Czy podejmował już wcześniej formację do diakonatu stałego?</w:t>
      </w:r>
      <w:r w:rsidR="003C0C4C">
        <w:rPr>
          <w:rFonts w:ascii="Times New Roman" w:hAnsi="Times New Roman"/>
          <w:sz w:val="24"/>
          <w:szCs w:val="24"/>
        </w:rPr>
        <w:t xml:space="preserve"> Z jakiego powodu została przerwana?</w:t>
      </w:r>
    </w:p>
    <w:p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F628C0" w:rsidRDefault="00F628C0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F62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informacje, jakie aspirant chciałby przekazać, związane z dotychczasowym zaangażowaniem w życie Kościoła.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335F6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97F3F" w:rsidRDefault="000335F6" w:rsidP="000335F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97F3F" w:rsidRPr="00F628C0" w:rsidRDefault="00597F3F" w:rsidP="00597F3F">
      <w:pPr>
        <w:pStyle w:val="Bezodstpw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  <w:u w:val="single"/>
        </w:rPr>
        <w:lastRenderedPageBreak/>
        <w:t>STOSUNEK RODZINY DO ZAMIARÓW ASPIRANTA</w:t>
      </w:r>
    </w:p>
    <w:p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żona i dzieci aspiranta są osobami wierzącymi? Jaki jest ich stopień zaangażowania w</w:t>
      </w:r>
      <w:r w:rsidR="005C4C6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życie Kościoła? 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97F3F" w:rsidRDefault="00597F3F" w:rsidP="00597F3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A7C24" w:rsidRPr="00B1285A" w:rsidRDefault="005C4C61" w:rsidP="00CA7C24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jest stosunek żony do zamiaru aspiranta przyjęcia święceń diakonatu stałego?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 jest stosunek dzieci do zamiaru aspiranta przyjęcia święceń diakonatu stałego?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5C4C61" w:rsidRDefault="005C4C61" w:rsidP="005C4C61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CA7C24" w:rsidRDefault="00CA7C24" w:rsidP="00B1285A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7B33C5" w:rsidRDefault="00722E0A" w:rsidP="00722E0A">
      <w:pPr>
        <w:shd w:val="clear" w:color="auto" w:fill="FFFFFF"/>
        <w:ind w:right="300"/>
        <w:jc w:val="both"/>
        <w:outlineLvl w:val="2"/>
        <w:rPr>
          <w:b/>
          <w:szCs w:val="24"/>
        </w:rPr>
      </w:pPr>
      <w:r w:rsidRPr="007B33C5">
        <w:rPr>
          <w:b/>
          <w:szCs w:val="24"/>
        </w:rPr>
        <w:t>Oświadczam, że wszystkie informacje przedstawione przeze mnie powyżej są aktualne i zgodne z prawdą, przedstawiają całość rzeczywistości, niczego nie pomijają oraz zostały przedstawione z pełną świadomością mojej moralnej odpowiedzialności wobec Boga i Kościoła.</w:t>
      </w:r>
    </w:p>
    <w:p w:rsidR="00722E0A" w:rsidRDefault="00722E0A" w:rsidP="00722E0A">
      <w:pPr>
        <w:shd w:val="clear" w:color="auto" w:fill="FFFFFF"/>
        <w:ind w:right="300"/>
        <w:jc w:val="both"/>
        <w:outlineLvl w:val="2"/>
        <w:rPr>
          <w:szCs w:val="24"/>
        </w:rPr>
      </w:pPr>
      <w:r>
        <w:rPr>
          <w:szCs w:val="24"/>
        </w:rPr>
        <w:br/>
      </w:r>
      <w:r>
        <w:rPr>
          <w:szCs w:val="24"/>
        </w:rPr>
        <w:br/>
        <w:t>__________________, dn. _____._____.20____ r.   _____________________________</w:t>
      </w:r>
    </w:p>
    <w:p w:rsidR="00A12BD6" w:rsidRPr="00A12BD6" w:rsidRDefault="00722E0A" w:rsidP="00722E0A">
      <w:pPr>
        <w:shd w:val="clear" w:color="auto" w:fill="FFFFFF"/>
        <w:ind w:right="300"/>
        <w:outlineLvl w:val="2"/>
        <w:rPr>
          <w:sz w:val="28"/>
          <w:szCs w:val="20"/>
        </w:rPr>
      </w:pPr>
      <w:r>
        <w:rPr>
          <w:sz w:val="20"/>
          <w:szCs w:val="24"/>
        </w:rPr>
        <w:t xml:space="preserve">         </w:t>
      </w:r>
      <w:r w:rsidRPr="00722E0A">
        <w:rPr>
          <w:sz w:val="20"/>
          <w:szCs w:val="24"/>
        </w:rPr>
        <w:t xml:space="preserve">Miejscowość </w:t>
      </w:r>
      <w:r>
        <w:rPr>
          <w:sz w:val="20"/>
          <w:szCs w:val="24"/>
        </w:rPr>
        <w:t xml:space="preserve">                                    </w:t>
      </w:r>
      <w:r w:rsidRPr="00722E0A">
        <w:rPr>
          <w:sz w:val="20"/>
          <w:szCs w:val="24"/>
        </w:rPr>
        <w:t xml:space="preserve"> data</w:t>
      </w:r>
      <w:r>
        <w:rPr>
          <w:sz w:val="20"/>
          <w:szCs w:val="24"/>
        </w:rPr>
        <w:t xml:space="preserve">                                          Podpis wnioskodawcy</w:t>
      </w:r>
      <w:r>
        <w:rPr>
          <w:szCs w:val="24"/>
        </w:rPr>
        <w:t xml:space="preserve"> </w:t>
      </w:r>
      <w:r w:rsidRPr="00722E0A">
        <w:rPr>
          <w:szCs w:val="24"/>
        </w:rPr>
        <w:t xml:space="preserve"> </w:t>
      </w:r>
      <w:r w:rsidR="00C35B6C" w:rsidRPr="00B1285A">
        <w:rPr>
          <w:szCs w:val="20"/>
        </w:rPr>
        <w:br w:type="page"/>
      </w:r>
      <w:r w:rsidR="00A12BD6" w:rsidRPr="00A12BD6">
        <w:rPr>
          <w:b/>
          <w:color w:val="000000"/>
          <w:sz w:val="28"/>
          <w:szCs w:val="20"/>
        </w:rPr>
        <w:lastRenderedPageBreak/>
        <w:t xml:space="preserve">ZAŁĄCZNIK NR </w:t>
      </w:r>
      <w:r w:rsidR="00A2589F">
        <w:rPr>
          <w:b/>
          <w:color w:val="000000"/>
          <w:sz w:val="28"/>
          <w:szCs w:val="20"/>
        </w:rPr>
        <w:t>2</w:t>
      </w:r>
    </w:p>
    <w:p w:rsidR="00A12BD6" w:rsidRPr="00A12BD6" w:rsidRDefault="00A12BD6" w:rsidP="00A12BD6">
      <w:pPr>
        <w:shd w:val="clear" w:color="auto" w:fill="FFFFFF"/>
        <w:ind w:right="300"/>
        <w:outlineLvl w:val="2"/>
        <w:rPr>
          <w:caps/>
          <w:color w:val="000000"/>
          <w:sz w:val="16"/>
          <w:szCs w:val="16"/>
        </w:rPr>
      </w:pPr>
    </w:p>
    <w:p w:rsidR="00A12BD6" w:rsidRPr="00A12BD6" w:rsidRDefault="00A12BD6" w:rsidP="00A12BD6">
      <w:pPr>
        <w:shd w:val="clear" w:color="auto" w:fill="FFFFFF"/>
        <w:ind w:right="300"/>
        <w:jc w:val="center"/>
        <w:outlineLvl w:val="2"/>
        <w:rPr>
          <w:b/>
          <w:caps/>
          <w:color w:val="000000"/>
          <w:sz w:val="28"/>
          <w:szCs w:val="28"/>
        </w:rPr>
      </w:pPr>
      <w:r w:rsidRPr="00A12BD6">
        <w:rPr>
          <w:b/>
          <w:caps/>
          <w:color w:val="000000"/>
          <w:sz w:val="28"/>
          <w:szCs w:val="28"/>
        </w:rPr>
        <w:t>WYZNANIE</w:t>
      </w:r>
      <w:r w:rsidR="0036711A">
        <w:rPr>
          <w:b/>
          <w:caps/>
          <w:color w:val="000000"/>
          <w:sz w:val="28"/>
          <w:szCs w:val="28"/>
        </w:rPr>
        <w:t xml:space="preserve"> </w:t>
      </w:r>
      <w:r w:rsidRPr="00A12BD6">
        <w:rPr>
          <w:b/>
          <w:caps/>
          <w:color w:val="000000"/>
          <w:sz w:val="28"/>
          <w:szCs w:val="28"/>
        </w:rPr>
        <w:t>WIARY</w:t>
      </w:r>
    </w:p>
    <w:p w:rsidR="00A12BD6" w:rsidRPr="003C7F8C" w:rsidRDefault="00A12BD6" w:rsidP="00A12BD6">
      <w:pPr>
        <w:tabs>
          <w:tab w:val="left" w:pos="388"/>
          <w:tab w:val="right" w:pos="8953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3C7F8C">
        <w:rPr>
          <w:sz w:val="25"/>
          <w:szCs w:val="25"/>
        </w:rPr>
        <w:tab/>
      </w:r>
    </w:p>
    <w:p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 xml:space="preserve">Ja, </w:t>
      </w:r>
      <w:r w:rsidR="00A002FC">
        <w:rPr>
          <w:szCs w:val="24"/>
        </w:rPr>
        <w:t>_______________________________________</w:t>
      </w:r>
      <w:r w:rsidRPr="00A12BD6">
        <w:rPr>
          <w:szCs w:val="24"/>
        </w:rPr>
        <w:t>, wiarą mocną wierzę we wszystkie i</w:t>
      </w:r>
      <w:r w:rsidR="0036711A">
        <w:rPr>
          <w:szCs w:val="24"/>
        </w:rPr>
        <w:t> </w:t>
      </w:r>
      <w:r w:rsidRPr="00A12BD6">
        <w:rPr>
          <w:szCs w:val="24"/>
        </w:rPr>
        <w:t>poszczególne prawdy zawarte w Symbolu wiary i wyznaję je, a mianowicie:</w:t>
      </w:r>
    </w:p>
    <w:p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Wierzę w jednego Boga, Ojca wszechmogącego, Stworzyciela nieba i ziemi, wszystkich rzeczy widzialnych i niewidzialnych. I w jednego Pana Jezusa Chrystusa, który z Ojca jest zrodzony przed wszystkimi wiekami. Bóg z Boga, Światłość ze Światłości, Bóg prawdziwy z Boga prawdziwego. Zrodzony a nie stworzony, współistotny Ojcu, a przez Niego wszystko się stało. On to dla nas ludzi i dla naszego zbawienia zstąpił z nieba. I za sprawą Ducha Świętego przyjął ciało z Maryi Dziewicy i stał się człowiekiem. Ukrzyżowany również za nas, pod Poncjuszem Piłatem został umęczony i pogrzebany. I zmartwychwstał trzeciego dnia, jak oznajmia Pismo. I wstąpił do nieba; siedzi po prawicy Ojca. I powtórnie przyjdzie w</w:t>
      </w:r>
      <w:r w:rsidR="0036711A">
        <w:rPr>
          <w:szCs w:val="24"/>
        </w:rPr>
        <w:t> </w:t>
      </w:r>
      <w:r w:rsidRPr="00A12BD6">
        <w:rPr>
          <w:szCs w:val="24"/>
        </w:rPr>
        <w:t>chwale sądzić żywych i umarłych, a Królestwu Jego nie będzie końca. Wierzę w Ducha Świętego, Pana i Ożywiciela, który od Ojca i Syna pochodzi. Który z Ojcem i Synem wspólnie odbiera uwielbienie i chwałę; który mówił przez Proroków.</w:t>
      </w:r>
    </w:p>
    <w:p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Wierzę w jeden, święty, powszechny i apostolski Kościół. Wyznaję jeden Chrzest na odpuszczenie grzechów. I oczekuję wskrzeszenia umarłych. I życia wiecznego w przyszłym świecie. Amen.</w:t>
      </w:r>
    </w:p>
    <w:p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Wierzę również mocno w to, co jest zawarte w słowie Bożym, spisanym lub przekazanym przez Tradycję, a co Kościół, jako objawione przez Boga, podaje do wierzenia, tak w</w:t>
      </w:r>
      <w:r w:rsidR="0036711A">
        <w:rPr>
          <w:szCs w:val="24"/>
        </w:rPr>
        <w:t> </w:t>
      </w:r>
      <w:r w:rsidRPr="00A12BD6">
        <w:rPr>
          <w:szCs w:val="24"/>
        </w:rPr>
        <w:t>Nauczaniu uroczystym, jak i w zwyczajnym Nauczaniu powszechnym.</w:t>
      </w:r>
    </w:p>
    <w:p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Z przekonaniem przyjmuję i uznaję również wszystkie i poszczególne prawdy, które Kościół w sprawach wiary i moralności podaje w sposób ostateczny.</w:t>
      </w:r>
    </w:p>
    <w:p w:rsidR="00A12BD6" w:rsidRPr="00A12BD6" w:rsidRDefault="00A12BD6" w:rsidP="00A12BD6">
      <w:pPr>
        <w:spacing w:line="276" w:lineRule="auto"/>
        <w:ind w:firstLine="708"/>
        <w:jc w:val="both"/>
        <w:rPr>
          <w:szCs w:val="24"/>
        </w:rPr>
      </w:pPr>
      <w:r w:rsidRPr="00A12BD6">
        <w:rPr>
          <w:szCs w:val="24"/>
        </w:rPr>
        <w:t>Przyjmuję nadto z religijnym posłuszeństwem woli i umysłu naukę głoszoną przez Papieża czy też przez Kolegium Biskupów sprawujących autentyczny Urząd Nauczycielski, także wtedy, gdy nie jest ona podawana z intencją definitywnego jej określenia.</w:t>
      </w:r>
    </w:p>
    <w:p w:rsidR="00A12BD6" w:rsidRPr="00A12BD6" w:rsidRDefault="00A12BD6" w:rsidP="00A12BD6">
      <w:pPr>
        <w:shd w:val="clear" w:color="auto" w:fill="FFFFFF"/>
        <w:rPr>
          <w:szCs w:val="24"/>
        </w:rPr>
      </w:pPr>
    </w:p>
    <w:p w:rsidR="00A12BD6" w:rsidRPr="00A12BD6" w:rsidRDefault="00A12BD6" w:rsidP="00A12BD6">
      <w:pPr>
        <w:shd w:val="clear" w:color="auto" w:fill="FFFFFF"/>
        <w:ind w:left="4254" w:firstLine="709"/>
        <w:rPr>
          <w:szCs w:val="24"/>
        </w:rPr>
      </w:pPr>
      <w:r w:rsidRPr="00A12BD6">
        <w:rPr>
          <w:szCs w:val="24"/>
        </w:rPr>
        <w:t xml:space="preserve"> _________________________________</w:t>
      </w:r>
    </w:p>
    <w:p w:rsidR="00A12BD6" w:rsidRPr="00A12BD6" w:rsidRDefault="00A12BD6" w:rsidP="00A12BD6">
      <w:pPr>
        <w:shd w:val="clear" w:color="auto" w:fill="FFFFFF"/>
        <w:ind w:left="5672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składającego</w:t>
      </w:r>
    </w:p>
    <w:p w:rsidR="00A12BD6" w:rsidRPr="00A12BD6" w:rsidRDefault="00A12BD6" w:rsidP="00A12BD6">
      <w:pPr>
        <w:shd w:val="clear" w:color="auto" w:fill="FFFFFF"/>
        <w:rPr>
          <w:szCs w:val="24"/>
        </w:rPr>
      </w:pPr>
      <w:r w:rsidRPr="00A12BD6">
        <w:rPr>
          <w:szCs w:val="24"/>
        </w:rPr>
        <w:t>_________________________________</w:t>
      </w:r>
    </w:p>
    <w:p w:rsidR="00A12BD6" w:rsidRPr="00A12BD6" w:rsidRDefault="00A12BD6" w:rsidP="00A12BD6">
      <w:pPr>
        <w:shd w:val="clear" w:color="auto" w:fill="FFFFFF"/>
        <w:ind w:firstLine="709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przyjmującego</w:t>
      </w:r>
    </w:p>
    <w:p w:rsidR="00A12BD6" w:rsidRDefault="00A12BD6" w:rsidP="00A12BD6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:rsidR="00A12BD6" w:rsidRPr="00A12BD6" w:rsidRDefault="00A12BD6" w:rsidP="00A12BD6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:rsidR="00A12BD6" w:rsidRDefault="00A12BD6" w:rsidP="00A12BD6">
      <w:pPr>
        <w:shd w:val="clear" w:color="auto" w:fill="FFFFFF"/>
        <w:spacing w:before="100" w:beforeAutospacing="1" w:after="100" w:afterAutospacing="1"/>
        <w:jc w:val="right"/>
        <w:textAlignment w:val="baseline"/>
        <w:rPr>
          <w:szCs w:val="24"/>
        </w:rPr>
      </w:pPr>
      <w:r w:rsidRPr="00A12BD6">
        <w:rPr>
          <w:szCs w:val="24"/>
        </w:rPr>
        <w:t>________________________, dnia _____._____.20___ r.</w:t>
      </w:r>
    </w:p>
    <w:p w:rsidR="00A12BD6" w:rsidRPr="00A12BD6" w:rsidRDefault="00A12BD6" w:rsidP="00A12BD6">
      <w:pPr>
        <w:shd w:val="clear" w:color="auto" w:fill="FFFFFF"/>
        <w:ind w:right="300"/>
        <w:outlineLvl w:val="2"/>
        <w:rPr>
          <w:sz w:val="28"/>
          <w:szCs w:val="20"/>
        </w:rPr>
      </w:pPr>
      <w:r>
        <w:rPr>
          <w:szCs w:val="24"/>
        </w:rPr>
        <w:br w:type="page"/>
      </w:r>
      <w:r w:rsidRPr="00A12BD6">
        <w:rPr>
          <w:b/>
          <w:color w:val="000000"/>
          <w:sz w:val="28"/>
          <w:szCs w:val="20"/>
        </w:rPr>
        <w:lastRenderedPageBreak/>
        <w:t xml:space="preserve">ZAŁĄCZNIK NR </w:t>
      </w:r>
      <w:r w:rsidR="00A2589F">
        <w:rPr>
          <w:b/>
          <w:color w:val="000000"/>
          <w:sz w:val="28"/>
          <w:szCs w:val="20"/>
        </w:rPr>
        <w:t>3</w:t>
      </w:r>
    </w:p>
    <w:p w:rsidR="00A12BD6" w:rsidRPr="003C7F8C" w:rsidRDefault="00A12BD6" w:rsidP="00A12BD6">
      <w:pPr>
        <w:shd w:val="clear" w:color="auto" w:fill="FFFFFF"/>
        <w:spacing w:before="100" w:beforeAutospacing="1" w:after="100" w:afterAutospacing="1"/>
        <w:textAlignment w:val="baseline"/>
        <w:rPr>
          <w:caps/>
          <w:color w:val="000000"/>
        </w:rPr>
      </w:pPr>
    </w:p>
    <w:p w:rsidR="00A12BD6" w:rsidRPr="003C7F8C" w:rsidRDefault="00A12BD6" w:rsidP="00A12BD6">
      <w:pPr>
        <w:shd w:val="clear" w:color="auto" w:fill="FFFFFF"/>
        <w:ind w:right="300"/>
        <w:jc w:val="center"/>
        <w:outlineLvl w:val="2"/>
        <w:rPr>
          <w:b/>
          <w:caps/>
          <w:color w:val="000000"/>
          <w:sz w:val="28"/>
          <w:szCs w:val="28"/>
        </w:rPr>
      </w:pPr>
      <w:r w:rsidRPr="003C7F8C">
        <w:rPr>
          <w:b/>
          <w:caps/>
          <w:color w:val="000000"/>
          <w:sz w:val="28"/>
          <w:szCs w:val="28"/>
        </w:rPr>
        <w:t>PRZYSIĘGA</w:t>
      </w:r>
      <w:r w:rsidR="0036711A">
        <w:rPr>
          <w:b/>
          <w:caps/>
          <w:color w:val="000000"/>
          <w:sz w:val="28"/>
          <w:szCs w:val="28"/>
        </w:rPr>
        <w:t xml:space="preserve"> </w:t>
      </w:r>
      <w:r w:rsidRPr="003C7F8C">
        <w:rPr>
          <w:b/>
          <w:caps/>
          <w:color w:val="000000"/>
          <w:sz w:val="28"/>
          <w:szCs w:val="28"/>
        </w:rPr>
        <w:t>WIERNOŚCI</w:t>
      </w:r>
    </w:p>
    <w:p w:rsidR="00A12BD6" w:rsidRPr="003C7F8C" w:rsidRDefault="00A12BD6" w:rsidP="00A12BD6">
      <w:pPr>
        <w:tabs>
          <w:tab w:val="left" w:pos="0"/>
          <w:tab w:val="right" w:pos="8953"/>
        </w:tabs>
        <w:autoSpaceDE w:val="0"/>
        <w:autoSpaceDN w:val="0"/>
        <w:adjustRightInd w:val="0"/>
        <w:ind w:left="426"/>
        <w:jc w:val="both"/>
        <w:rPr>
          <w:sz w:val="25"/>
          <w:szCs w:val="25"/>
        </w:rPr>
      </w:pPr>
      <w:r w:rsidRPr="003C7F8C">
        <w:rPr>
          <w:sz w:val="25"/>
          <w:szCs w:val="25"/>
        </w:rPr>
        <w:br/>
      </w:r>
    </w:p>
    <w:p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 xml:space="preserve">Ja, </w:t>
      </w:r>
      <w:r w:rsidR="00A002FC">
        <w:rPr>
          <w:szCs w:val="24"/>
        </w:rPr>
        <w:t>_________________________________________</w:t>
      </w:r>
      <w:r w:rsidRPr="0036711A">
        <w:rPr>
          <w:szCs w:val="24"/>
        </w:rPr>
        <w:t>, obejmując urząd diakona stałego, przyrzekam, że zarówno w słowach, jak w postępowaniu będę zawsze zachowywał jedność z Kościołem katolickim.</w:t>
      </w:r>
    </w:p>
    <w:p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Z największą starannością i wiernością będę wypełniał obowiązki, które zostały mi powierzone wobec Kościoła tak powszechnego, jak i partykularnego, w którym do mojego posługiwania, wypełnianego zgodnie z przepisami prawa, zostałem powołany.</w:t>
      </w:r>
    </w:p>
    <w:p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W spełnianiu zadania, powierzonego mi w imieniu Kościoła, będę zachowywał nienaruszony depozyt wiary, będę go wiernie przekazywał i objaśniał oraz będę odrzucał wszelkie doktryny jemu przeciwne.</w:t>
      </w:r>
    </w:p>
    <w:p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Będę zachowywał i umacniał dyscyplinę wspólną dla całego Kościoła i będę troszczył się o przestrzeganie praw kościelnych, w szczególności tych, które zawiera Kodeks Prawa Kanonicznego.</w:t>
      </w:r>
    </w:p>
    <w:p w:rsidR="00A12BD6" w:rsidRPr="0036711A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Będę zachowywał z chrześcijańskim posłuszeństwem to, co ogłaszają Pasterze jako autentyczni nauczyciele i stróże wiary, oraz postanawiają jako rządcy Kościoła. Biskupom diecezjalnym będę wiernie służył pomocą, aby działalność apostolska, która ma być wypełniana w imieniu i z polecenia Kościoła, była urzeczywistniana w jedności z tymże Kościołem.</w:t>
      </w:r>
    </w:p>
    <w:p w:rsidR="00A12BD6" w:rsidRDefault="00A12BD6" w:rsidP="00A12BD6">
      <w:pPr>
        <w:spacing w:line="360" w:lineRule="auto"/>
        <w:ind w:firstLine="708"/>
        <w:jc w:val="both"/>
        <w:rPr>
          <w:szCs w:val="24"/>
        </w:rPr>
      </w:pPr>
      <w:r w:rsidRPr="0036711A">
        <w:rPr>
          <w:szCs w:val="24"/>
        </w:rPr>
        <w:t>Tak mi dopomóż Bóg i ta święta Ewangelia, której dotykam moimi rękami.</w:t>
      </w:r>
    </w:p>
    <w:p w:rsidR="0036711A" w:rsidRPr="00A12BD6" w:rsidRDefault="0036711A" w:rsidP="0036711A">
      <w:pPr>
        <w:shd w:val="clear" w:color="auto" w:fill="FFFFFF"/>
        <w:rPr>
          <w:szCs w:val="24"/>
        </w:rPr>
      </w:pPr>
    </w:p>
    <w:p w:rsidR="0036711A" w:rsidRPr="00A12BD6" w:rsidRDefault="0036711A" w:rsidP="0036711A">
      <w:pPr>
        <w:shd w:val="clear" w:color="auto" w:fill="FFFFFF"/>
        <w:ind w:left="4254" w:firstLine="709"/>
        <w:rPr>
          <w:szCs w:val="24"/>
        </w:rPr>
      </w:pPr>
      <w:r w:rsidRPr="00A12BD6">
        <w:rPr>
          <w:szCs w:val="24"/>
        </w:rPr>
        <w:t xml:space="preserve"> _________________________________</w:t>
      </w:r>
    </w:p>
    <w:p w:rsidR="0036711A" w:rsidRPr="00A12BD6" w:rsidRDefault="0036711A" w:rsidP="0036711A">
      <w:pPr>
        <w:shd w:val="clear" w:color="auto" w:fill="FFFFFF"/>
        <w:ind w:left="5672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składającego</w:t>
      </w:r>
    </w:p>
    <w:p w:rsidR="0036711A" w:rsidRPr="00A12BD6" w:rsidRDefault="0036711A" w:rsidP="0036711A">
      <w:pPr>
        <w:shd w:val="clear" w:color="auto" w:fill="FFFFFF"/>
        <w:rPr>
          <w:szCs w:val="24"/>
        </w:rPr>
      </w:pPr>
      <w:r w:rsidRPr="00A12BD6">
        <w:rPr>
          <w:szCs w:val="24"/>
        </w:rPr>
        <w:t>_________________________________</w:t>
      </w:r>
    </w:p>
    <w:p w:rsidR="0036711A" w:rsidRPr="00A12BD6" w:rsidRDefault="0036711A" w:rsidP="0036711A">
      <w:pPr>
        <w:shd w:val="clear" w:color="auto" w:fill="FFFFFF"/>
        <w:ind w:firstLine="709"/>
        <w:rPr>
          <w:i/>
          <w:szCs w:val="24"/>
        </w:rPr>
      </w:pPr>
      <w:r w:rsidRPr="00A12BD6">
        <w:rPr>
          <w:szCs w:val="24"/>
        </w:rPr>
        <w:t xml:space="preserve">     </w:t>
      </w:r>
      <w:r w:rsidRPr="00A12BD6">
        <w:rPr>
          <w:i/>
          <w:szCs w:val="24"/>
        </w:rPr>
        <w:t>podpis przyjmującego</w:t>
      </w:r>
    </w:p>
    <w:p w:rsidR="0036711A" w:rsidRDefault="0036711A" w:rsidP="0036711A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:rsidR="0036711A" w:rsidRPr="00A12BD6" w:rsidRDefault="0036711A" w:rsidP="0036711A">
      <w:pPr>
        <w:shd w:val="clear" w:color="auto" w:fill="FFFFFF"/>
        <w:spacing w:before="100" w:beforeAutospacing="1" w:after="100" w:afterAutospacing="1"/>
        <w:jc w:val="both"/>
        <w:textAlignment w:val="baseline"/>
        <w:rPr>
          <w:szCs w:val="24"/>
        </w:rPr>
      </w:pPr>
    </w:p>
    <w:p w:rsidR="0036711A" w:rsidRPr="0036711A" w:rsidRDefault="0036711A" w:rsidP="0036711A">
      <w:pPr>
        <w:shd w:val="clear" w:color="auto" w:fill="FFFFFF"/>
        <w:spacing w:before="100" w:beforeAutospacing="1" w:after="100" w:afterAutospacing="1"/>
        <w:jc w:val="right"/>
        <w:textAlignment w:val="baseline"/>
        <w:rPr>
          <w:szCs w:val="24"/>
        </w:rPr>
      </w:pPr>
      <w:r w:rsidRPr="00A12BD6">
        <w:rPr>
          <w:szCs w:val="24"/>
        </w:rPr>
        <w:t>________________________, dnia _____._____.20___ r.</w:t>
      </w:r>
    </w:p>
    <w:sectPr w:rsidR="0036711A" w:rsidRPr="0036711A" w:rsidSect="00334764">
      <w:footerReference w:type="even" r:id="rId8"/>
      <w:footerReference w:type="default" r:id="rId9"/>
      <w:pgSz w:w="11906" w:h="16838"/>
      <w:pgMar w:top="1417" w:right="1417" w:bottom="1417" w:left="1417" w:header="708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F5" w:rsidRDefault="009963F5" w:rsidP="00023B86">
      <w:pPr>
        <w:spacing w:after="0" w:line="240" w:lineRule="auto"/>
      </w:pPr>
      <w:r>
        <w:separator/>
      </w:r>
    </w:p>
  </w:endnote>
  <w:endnote w:type="continuationSeparator" w:id="0">
    <w:p w:rsidR="009963F5" w:rsidRDefault="009963F5" w:rsidP="0002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4F" w:rsidRDefault="00C06F4F" w:rsidP="00FC0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6F4F" w:rsidRDefault="00C06F4F" w:rsidP="0033476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F4F" w:rsidRDefault="00C06F4F" w:rsidP="00561F6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0063">
      <w:rPr>
        <w:rStyle w:val="Numerstrony"/>
        <w:noProof/>
      </w:rPr>
      <w:t>9</w:t>
    </w:r>
    <w:r>
      <w:rPr>
        <w:rStyle w:val="Numerstrony"/>
      </w:rPr>
      <w:fldChar w:fldCharType="end"/>
    </w:r>
  </w:p>
  <w:p w:rsidR="00C06F4F" w:rsidRDefault="00C06F4F" w:rsidP="00FC0949">
    <w:pPr>
      <w:pStyle w:val="Stopka"/>
      <w:framePr w:wrap="around" w:vAnchor="text" w:hAnchor="margin" w:xAlign="right" w:y="1"/>
      <w:rPr>
        <w:rStyle w:val="Numerstrony"/>
      </w:rPr>
    </w:pPr>
  </w:p>
  <w:p w:rsidR="00C06F4F" w:rsidRDefault="00C06F4F" w:rsidP="00FC0949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F5" w:rsidRDefault="009963F5" w:rsidP="00023B86">
      <w:pPr>
        <w:spacing w:after="0" w:line="240" w:lineRule="auto"/>
      </w:pPr>
      <w:r>
        <w:separator/>
      </w:r>
    </w:p>
  </w:footnote>
  <w:footnote w:type="continuationSeparator" w:id="0">
    <w:p w:rsidR="009963F5" w:rsidRDefault="009963F5" w:rsidP="00023B86">
      <w:pPr>
        <w:spacing w:after="0" w:line="240" w:lineRule="auto"/>
      </w:pPr>
      <w:r>
        <w:continuationSeparator/>
      </w:r>
    </w:p>
  </w:footnote>
  <w:footnote w:id="1">
    <w:p w:rsidR="00C06F4F" w:rsidRDefault="00C06F4F" w:rsidP="00F656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65622">
        <w:t xml:space="preserve">Kodeks Prawa Kanonicznego przewiduje w kan. 1031 </w:t>
      </w:r>
      <w:r>
        <w:t>§</w:t>
      </w:r>
      <w:r w:rsidRPr="00F65622">
        <w:t>2, iż nieżonaty kandydat do diakonatu stałego (celibatariusz) może być do niego dopuszczony po osiągnięciu przynajmniej 25 lat życia. Jednak zgodnie z kanonem 236 1</w:t>
      </w:r>
      <w:r w:rsidRPr="00F65622">
        <w:rPr>
          <w:vertAlign w:val="superscript"/>
        </w:rPr>
        <w:t>o</w:t>
      </w:r>
      <w:r w:rsidRPr="00F65622">
        <w:t xml:space="preserve"> tak młodych kandydatów należałoby poddać formacji, podczas której przebywaliby oni w jakimś specjalnym domu przynajmniej przez trzy lata</w:t>
      </w:r>
      <w:r>
        <w:t xml:space="preserve"> (formacja zbliżona formą do seminaryjnej)</w:t>
      </w:r>
      <w:r w:rsidRPr="00F65622">
        <w:t>. Obecnie nigdzie w Polsce nie prowadzi się takiej formacji. Realizacja zaś formacji jako trzyletniego programu kursowego jest możliwa</w:t>
      </w:r>
      <w:r>
        <w:t>,</w:t>
      </w:r>
      <w:r w:rsidRPr="00F65622">
        <w:t xml:space="preserve"> zgodnie z kan. 236 2</w:t>
      </w:r>
      <w:r w:rsidRPr="00F65622">
        <w:rPr>
          <w:vertAlign w:val="superscript"/>
        </w:rPr>
        <w:t>o</w:t>
      </w:r>
      <w:r>
        <w:t>,</w:t>
      </w:r>
      <w:r w:rsidRPr="00F65622">
        <w:t xml:space="preserve"> jedynie dla kandydatów starszych wiekiem. Stąd</w:t>
      </w:r>
      <w:r>
        <w:t xml:space="preserve"> w Diecezji Legnickiej co do zasady</w:t>
      </w:r>
      <w:r w:rsidRPr="00F65622">
        <w:t xml:space="preserve"> obowiązuje podwyższony wiek wymagany od kandydatów pragnących żyć w celibacie</w:t>
      </w:r>
      <w:r>
        <w:t>, jakkolwiek w szczególnych przypadkach Biskup Legnicki może postanowić inaczej</w:t>
      </w:r>
      <w:r w:rsidRPr="00F65622">
        <w:t>.</w:t>
      </w:r>
      <w:r>
        <w:t xml:space="preserve"> </w:t>
      </w:r>
    </w:p>
  </w:footnote>
  <w:footnote w:id="2"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Style w:val="Odwoanieprzypisudolnego"/>
          <w:rFonts w:ascii="Times New Roman" w:hAnsi="Times New Roman"/>
          <w:sz w:val="20"/>
          <w:szCs w:val="18"/>
        </w:rPr>
        <w:footnoteRef/>
      </w:r>
      <w:r w:rsidRPr="00801D50">
        <w:rPr>
          <w:rFonts w:ascii="Times New Roman" w:hAnsi="Times New Roman"/>
          <w:sz w:val="20"/>
          <w:szCs w:val="18"/>
        </w:rPr>
        <w:t xml:space="preserve"> </w:t>
      </w:r>
      <w:r>
        <w:rPr>
          <w:rFonts w:ascii="Times New Roman" w:hAnsi="Times New Roman"/>
          <w:sz w:val="20"/>
          <w:szCs w:val="18"/>
        </w:rPr>
        <w:t xml:space="preserve"> Zgodnie z PO Załącznik V, o</w:t>
      </w:r>
      <w:r w:rsidRPr="00801D50">
        <w:rPr>
          <w:rFonts w:ascii="Times New Roman" w:hAnsi="Times New Roman"/>
          <w:sz w:val="20"/>
          <w:szCs w:val="18"/>
        </w:rPr>
        <w:t xml:space="preserve">pinia ta powinna być szczegółowa i zawierać informacje o: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1. Zdrowiu fizycznym, zrównoważeniu psychicznym, dojrzałości osobowej; ewentualnych zjawiskach negatywnych występujących w przeszłości w rodzinie dotyczących zdrowia psychicznego, alkoholizmu, uzależnienia od narkotyków.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2. Cnotach naturalnych: szczerość, pracowitość, roztropność, uczciwość, stałość, duch poświęcenia i służby, umiejętność współżycia i wspólnej pracy (por. kan. 245 §2, 275 §1).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3. Doktrynie: znajomość i umiłowanie doktryny katolickiej. Ortodoksja wiary. Stałe przekonania wobec pozycji przeciwnych Magisterium, promowanych dzisiaj przez określone grupy, np.: ideologie radykalne; święcenia kobiet; pewne opinie odnośnie moralności seksualnej i celibatu kościelnego. Zrozumienie natury i celów służby kościelnej.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4. Studiach: zainteresowanie studiami kościelnymi; oceny uzyskane na egzaminach z nauk kościelnych. Umiłowanie Pisma św. Zainteresowanie lekturą formacyjną. Troska o poznanie dokumentów Magisterium Kościoła. Zdolność wykonywania posługi Słowa (kan. 762).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5. Posłuszeństwie: dyspozycyjność w przyjęciu tego, co zostało zlecone przez przełożonych. Zaufanie do hierarchii Kościoła. Przestrzeganie prawa kościelnego (kan. 273).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6. Zachowaniu wobec dóbr materialnych: szacunek dla dóbr Kościoła; dystans; skromność w używaniu dóbr własnych; wrażliwość na biednych i cierpiących (kan. 282 §1).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7. Celibacie: wyraźne przekonania co do jego natury i pozytywnego znaczenia. Pełna akceptacja celibatu, nie tylko, jako nieodzownego warunku dla otrzymania święceń. Wystarczająca dojrzałość uczuciowa i wyraźna, męska tożsamość seksualna (kań. 1024). Zrównoważone zachowanie wobec kobiet: roztropność, kontrola uczuć, delikatność w zachowaniu. Język, rozmowy, uzależnienie od telewizji (por. kan. 277 §2; 285 §1-2) – W przypadku diakonów żonatych należy ten punkt opinii odpowiednio zmodyfikować.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8. Cnotach nadprzyrodzonych: duch wiary, miłość do Jezusa Chrystusa i do Kościoła, praktyka i duch modlitwy, miłość do Matki Bożej. Miłość do Eucharystii i codzienne uczestnictwo we Mszy Świętej. Celebracja Liturgii Godzin. Modlitwa różańcowa. Regularne przystępowanie do Sakramentu Pokuty. Gorliwość, apostolska. Umiłowanie liturgii. Duch wyrzeczenia i umartwienia (por. kan. 245 §2, 246). – W przypadku diakonów żonatych oraz posiadających stałe źródło utrzymania poza Kościołem ten punkt należy odpowiednio zmodyfikować.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9. Rozwadze w ocenie sytuacji i w podejmowaniu decyzji praktycznych. Umiejętność rozsądnego planowania.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10. Duchu wspólnotowy: zdolność współżycia i wspólnego działania. Dyspozycyjność. Rozsądne organizowanie pracy. Wrażliwość na cierpienie i biedę innych.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11. Ewentualnych brakach: hipokryzja, egoizm, skąpstwo, karierowiczostwo, brak szacunku dla cnoty czystości i celibatu, arogancja, brak uczciwości, trudność charakteru, lenistwo, nieodpowiedzialność, upór, kompleks niższości, brak troski o drugiego człowieka, nadmierna aktywność, poszukiwanie wygód, poszukiwanie korzyści materialnych dla rodziny, agresywność, zależność od alkoholu i narkotyków, nienormalne tendencje uczuciowe, zachowania niezbyt męskie, pycha, indywidualizm.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12. Kierownictwie duchowym: czy regularne i z kim (por. kan. 239 §2, 240 §1). </w:t>
      </w:r>
    </w:p>
    <w:p w:rsidR="00C06F4F" w:rsidRPr="00801D50" w:rsidRDefault="00C06F4F" w:rsidP="005D62B1">
      <w:pPr>
        <w:pStyle w:val="Bezodstpw"/>
        <w:jc w:val="both"/>
        <w:rPr>
          <w:rFonts w:ascii="Times New Roman" w:hAnsi="Times New Roman"/>
          <w:sz w:val="20"/>
          <w:szCs w:val="18"/>
        </w:rPr>
      </w:pPr>
      <w:r w:rsidRPr="00801D50">
        <w:rPr>
          <w:rFonts w:ascii="Times New Roman" w:hAnsi="Times New Roman"/>
          <w:sz w:val="20"/>
          <w:szCs w:val="18"/>
        </w:rPr>
        <w:t xml:space="preserve"> 13. Inne uwagi</w:t>
      </w:r>
    </w:p>
    <w:p w:rsidR="00C06F4F" w:rsidRPr="00801D50" w:rsidRDefault="00C06F4F" w:rsidP="005D62B1">
      <w:pPr>
        <w:pStyle w:val="Bezodstpw"/>
        <w:jc w:val="both"/>
        <w:rPr>
          <w:sz w:val="24"/>
        </w:rPr>
      </w:pPr>
      <w:r w:rsidRPr="00801D50">
        <w:rPr>
          <w:rFonts w:ascii="Times New Roman" w:hAnsi="Times New Roman"/>
          <w:sz w:val="20"/>
          <w:szCs w:val="18"/>
        </w:rPr>
        <w:t xml:space="preserve"> 14. Wynik ogólny odnośnie przyjęcia prośby.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F0C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5240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EF2C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A24D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F63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46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20A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0E6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DAE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2086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5A11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36D47"/>
    <w:multiLevelType w:val="hybridMultilevel"/>
    <w:tmpl w:val="262E05C4"/>
    <w:lvl w:ilvl="0" w:tplc="0415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4301AD0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13BA8"/>
    <w:multiLevelType w:val="hybridMultilevel"/>
    <w:tmpl w:val="ACC47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FC12EBC"/>
    <w:multiLevelType w:val="hybridMultilevel"/>
    <w:tmpl w:val="E5FC8B96"/>
    <w:lvl w:ilvl="0" w:tplc="EC9E1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947A8"/>
    <w:multiLevelType w:val="hybridMultilevel"/>
    <w:tmpl w:val="B9080956"/>
    <w:lvl w:ilvl="0" w:tplc="0F605A6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9852E4"/>
    <w:multiLevelType w:val="hybridMultilevel"/>
    <w:tmpl w:val="6C346FDC"/>
    <w:lvl w:ilvl="0" w:tplc="0415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 w:tplc="B6F8C5E4">
      <w:start w:val="1"/>
      <w:numFmt w:val="bullet"/>
      <w:lvlText w:val="–"/>
      <w:lvlJc w:val="left"/>
      <w:pPr>
        <w:tabs>
          <w:tab w:val="num" w:pos="1534"/>
        </w:tabs>
        <w:ind w:left="1534" w:hanging="454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72344C5"/>
    <w:multiLevelType w:val="hybridMultilevel"/>
    <w:tmpl w:val="59F47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60B3C"/>
    <w:multiLevelType w:val="multilevel"/>
    <w:tmpl w:val="ACC47F90"/>
    <w:styleLink w:val="Styl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65C3E91"/>
    <w:multiLevelType w:val="multilevel"/>
    <w:tmpl w:val="695C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2106"/>
    <w:multiLevelType w:val="hybridMultilevel"/>
    <w:tmpl w:val="AB80E158"/>
    <w:lvl w:ilvl="0" w:tplc="BC9887AC">
      <w:start w:val="1"/>
      <w:numFmt w:val="decimal"/>
      <w:pStyle w:val="Listanum1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620809AA"/>
    <w:multiLevelType w:val="hybridMultilevel"/>
    <w:tmpl w:val="DED4EB2A"/>
    <w:lvl w:ilvl="0" w:tplc="24F0970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60A9D"/>
    <w:multiLevelType w:val="hybridMultilevel"/>
    <w:tmpl w:val="B766672A"/>
    <w:lvl w:ilvl="0" w:tplc="67F49094">
      <w:start w:val="1"/>
      <w:numFmt w:val="decimal"/>
      <w:lvlText w:val="§ 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686B04"/>
    <w:multiLevelType w:val="multilevel"/>
    <w:tmpl w:val="ACC4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8C1D9D"/>
    <w:multiLevelType w:val="hybridMultilevel"/>
    <w:tmpl w:val="8738E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A6118"/>
    <w:multiLevelType w:val="hybridMultilevel"/>
    <w:tmpl w:val="ECAAEE2E"/>
    <w:lvl w:ilvl="0" w:tplc="0874CF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0A63C5"/>
    <w:multiLevelType w:val="hybridMultilevel"/>
    <w:tmpl w:val="0A4AF2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5"/>
  </w:num>
  <w:num w:numId="3">
    <w:abstractNumId w:val="11"/>
  </w:num>
  <w:num w:numId="4">
    <w:abstractNumId w:val="20"/>
  </w:num>
  <w:num w:numId="5">
    <w:abstractNumId w:val="2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23"/>
  </w:num>
  <w:num w:numId="18">
    <w:abstractNumId w:val="16"/>
  </w:num>
  <w:num w:numId="19">
    <w:abstractNumId w:val="18"/>
  </w:num>
  <w:num w:numId="20">
    <w:abstractNumId w:val="19"/>
  </w:num>
  <w:num w:numId="21">
    <w:abstractNumId w:val="24"/>
  </w:num>
  <w:num w:numId="22">
    <w:abstractNumId w:val="17"/>
  </w:num>
  <w:num w:numId="23">
    <w:abstractNumId w:val="21"/>
  </w:num>
  <w:num w:numId="24">
    <w:abstractNumId w:val="15"/>
  </w:num>
  <w:num w:numId="25">
    <w:abstractNumId w:val="10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2C2"/>
    <w:rsid w:val="000018B7"/>
    <w:rsid w:val="0000435D"/>
    <w:rsid w:val="0001109E"/>
    <w:rsid w:val="00023B86"/>
    <w:rsid w:val="000335F6"/>
    <w:rsid w:val="000466DB"/>
    <w:rsid w:val="0008353E"/>
    <w:rsid w:val="00095797"/>
    <w:rsid w:val="000A08A0"/>
    <w:rsid w:val="000D1F2C"/>
    <w:rsid w:val="000E1D8E"/>
    <w:rsid w:val="000E6098"/>
    <w:rsid w:val="000F416A"/>
    <w:rsid w:val="00113A69"/>
    <w:rsid w:val="00122257"/>
    <w:rsid w:val="00125EBA"/>
    <w:rsid w:val="001454B3"/>
    <w:rsid w:val="00145BE8"/>
    <w:rsid w:val="00150879"/>
    <w:rsid w:val="0016353A"/>
    <w:rsid w:val="00165ECA"/>
    <w:rsid w:val="00166659"/>
    <w:rsid w:val="00175AA4"/>
    <w:rsid w:val="00176AFD"/>
    <w:rsid w:val="00176C6A"/>
    <w:rsid w:val="00183455"/>
    <w:rsid w:val="00183A74"/>
    <w:rsid w:val="00184CA7"/>
    <w:rsid w:val="00185A8A"/>
    <w:rsid w:val="00187557"/>
    <w:rsid w:val="00196425"/>
    <w:rsid w:val="001A2B57"/>
    <w:rsid w:val="001A72C0"/>
    <w:rsid w:val="001D338B"/>
    <w:rsid w:val="001D7640"/>
    <w:rsid w:val="001E4BC8"/>
    <w:rsid w:val="001F2296"/>
    <w:rsid w:val="002047B7"/>
    <w:rsid w:val="0020622F"/>
    <w:rsid w:val="002151E8"/>
    <w:rsid w:val="00223E83"/>
    <w:rsid w:val="002332E4"/>
    <w:rsid w:val="00256C1D"/>
    <w:rsid w:val="00283C1F"/>
    <w:rsid w:val="002B0DAA"/>
    <w:rsid w:val="002B7269"/>
    <w:rsid w:val="002B7739"/>
    <w:rsid w:val="002D3C02"/>
    <w:rsid w:val="002D75BE"/>
    <w:rsid w:val="002E1DC5"/>
    <w:rsid w:val="0030510F"/>
    <w:rsid w:val="00312E4A"/>
    <w:rsid w:val="00322F83"/>
    <w:rsid w:val="00324931"/>
    <w:rsid w:val="003340AF"/>
    <w:rsid w:val="00334764"/>
    <w:rsid w:val="00343847"/>
    <w:rsid w:val="0034494C"/>
    <w:rsid w:val="00350A99"/>
    <w:rsid w:val="0035590D"/>
    <w:rsid w:val="00365E52"/>
    <w:rsid w:val="0036711A"/>
    <w:rsid w:val="003753A1"/>
    <w:rsid w:val="003902A1"/>
    <w:rsid w:val="003948D3"/>
    <w:rsid w:val="003A0458"/>
    <w:rsid w:val="003A10FD"/>
    <w:rsid w:val="003A3AEB"/>
    <w:rsid w:val="003B0757"/>
    <w:rsid w:val="003C0C4C"/>
    <w:rsid w:val="003C519F"/>
    <w:rsid w:val="003D0678"/>
    <w:rsid w:val="004030F7"/>
    <w:rsid w:val="00406B37"/>
    <w:rsid w:val="00406B52"/>
    <w:rsid w:val="00412AE7"/>
    <w:rsid w:val="00426F08"/>
    <w:rsid w:val="00446F84"/>
    <w:rsid w:val="004515EF"/>
    <w:rsid w:val="00454A8D"/>
    <w:rsid w:val="00457B9C"/>
    <w:rsid w:val="00463DB4"/>
    <w:rsid w:val="00491B74"/>
    <w:rsid w:val="004A7D2B"/>
    <w:rsid w:val="004B1B83"/>
    <w:rsid w:val="004D0185"/>
    <w:rsid w:val="004D41A2"/>
    <w:rsid w:val="004E7714"/>
    <w:rsid w:val="005006F9"/>
    <w:rsid w:val="00501D24"/>
    <w:rsid w:val="00504A1B"/>
    <w:rsid w:val="00512A95"/>
    <w:rsid w:val="00513F50"/>
    <w:rsid w:val="00524DCE"/>
    <w:rsid w:val="00534B6E"/>
    <w:rsid w:val="00560063"/>
    <w:rsid w:val="00561F6C"/>
    <w:rsid w:val="0057703A"/>
    <w:rsid w:val="005805A8"/>
    <w:rsid w:val="00582FCE"/>
    <w:rsid w:val="00590B3E"/>
    <w:rsid w:val="005946A0"/>
    <w:rsid w:val="0059648F"/>
    <w:rsid w:val="00597F3F"/>
    <w:rsid w:val="005A63C4"/>
    <w:rsid w:val="005B17E7"/>
    <w:rsid w:val="005B3CE1"/>
    <w:rsid w:val="005C1F14"/>
    <w:rsid w:val="005C2239"/>
    <w:rsid w:val="005C4C61"/>
    <w:rsid w:val="005D62B1"/>
    <w:rsid w:val="005E2727"/>
    <w:rsid w:val="005E3569"/>
    <w:rsid w:val="005F1C0E"/>
    <w:rsid w:val="005F2257"/>
    <w:rsid w:val="005F4581"/>
    <w:rsid w:val="005F6086"/>
    <w:rsid w:val="005F7893"/>
    <w:rsid w:val="00601D5D"/>
    <w:rsid w:val="006071AA"/>
    <w:rsid w:val="00610AD7"/>
    <w:rsid w:val="006150E1"/>
    <w:rsid w:val="00622B03"/>
    <w:rsid w:val="00636DCB"/>
    <w:rsid w:val="00666D7C"/>
    <w:rsid w:val="00666DBC"/>
    <w:rsid w:val="00672DBF"/>
    <w:rsid w:val="006753AF"/>
    <w:rsid w:val="00677360"/>
    <w:rsid w:val="00680DDC"/>
    <w:rsid w:val="00680E8B"/>
    <w:rsid w:val="00687A8B"/>
    <w:rsid w:val="00696DFC"/>
    <w:rsid w:val="006C60D3"/>
    <w:rsid w:val="006D1BA4"/>
    <w:rsid w:val="006E0C1E"/>
    <w:rsid w:val="006E39E7"/>
    <w:rsid w:val="006F1A77"/>
    <w:rsid w:val="006F7384"/>
    <w:rsid w:val="0071618D"/>
    <w:rsid w:val="00722E0A"/>
    <w:rsid w:val="00722EE3"/>
    <w:rsid w:val="00731523"/>
    <w:rsid w:val="007319E6"/>
    <w:rsid w:val="00737505"/>
    <w:rsid w:val="00740627"/>
    <w:rsid w:val="00747C86"/>
    <w:rsid w:val="00752089"/>
    <w:rsid w:val="00755345"/>
    <w:rsid w:val="00756B41"/>
    <w:rsid w:val="00760967"/>
    <w:rsid w:val="00777A81"/>
    <w:rsid w:val="00784635"/>
    <w:rsid w:val="00791C0B"/>
    <w:rsid w:val="00797EA6"/>
    <w:rsid w:val="007A05DE"/>
    <w:rsid w:val="007A4B8B"/>
    <w:rsid w:val="007B33C5"/>
    <w:rsid w:val="007B67E1"/>
    <w:rsid w:val="007C244E"/>
    <w:rsid w:val="007C2C1D"/>
    <w:rsid w:val="007E05D0"/>
    <w:rsid w:val="007E69A4"/>
    <w:rsid w:val="007E715E"/>
    <w:rsid w:val="007F0030"/>
    <w:rsid w:val="00801D50"/>
    <w:rsid w:val="00806DBF"/>
    <w:rsid w:val="0080709E"/>
    <w:rsid w:val="008237E5"/>
    <w:rsid w:val="008246C6"/>
    <w:rsid w:val="0083419E"/>
    <w:rsid w:val="008350E6"/>
    <w:rsid w:val="00835E43"/>
    <w:rsid w:val="00845DF7"/>
    <w:rsid w:val="00846CF2"/>
    <w:rsid w:val="00854E20"/>
    <w:rsid w:val="00872A0D"/>
    <w:rsid w:val="008829B9"/>
    <w:rsid w:val="00890164"/>
    <w:rsid w:val="00893893"/>
    <w:rsid w:val="008A2C2A"/>
    <w:rsid w:val="008B4959"/>
    <w:rsid w:val="008B5BE3"/>
    <w:rsid w:val="008B64BA"/>
    <w:rsid w:val="008B74A2"/>
    <w:rsid w:val="008C0602"/>
    <w:rsid w:val="008E0CD1"/>
    <w:rsid w:val="008E18DA"/>
    <w:rsid w:val="008E3DC8"/>
    <w:rsid w:val="008E53C0"/>
    <w:rsid w:val="008F0952"/>
    <w:rsid w:val="008F196F"/>
    <w:rsid w:val="00901F3B"/>
    <w:rsid w:val="00902E34"/>
    <w:rsid w:val="0091568A"/>
    <w:rsid w:val="00915E47"/>
    <w:rsid w:val="00921B02"/>
    <w:rsid w:val="009331ED"/>
    <w:rsid w:val="009332F4"/>
    <w:rsid w:val="00952823"/>
    <w:rsid w:val="0095382D"/>
    <w:rsid w:val="00963E83"/>
    <w:rsid w:val="00967443"/>
    <w:rsid w:val="00970D09"/>
    <w:rsid w:val="009730ED"/>
    <w:rsid w:val="00981A37"/>
    <w:rsid w:val="0098275F"/>
    <w:rsid w:val="00986A75"/>
    <w:rsid w:val="00990071"/>
    <w:rsid w:val="0099559B"/>
    <w:rsid w:val="009963F5"/>
    <w:rsid w:val="0099746D"/>
    <w:rsid w:val="009B51B8"/>
    <w:rsid w:val="009B5816"/>
    <w:rsid w:val="009B5FCE"/>
    <w:rsid w:val="009C25C6"/>
    <w:rsid w:val="009C717E"/>
    <w:rsid w:val="009E14FD"/>
    <w:rsid w:val="009E7F3B"/>
    <w:rsid w:val="009F60E0"/>
    <w:rsid w:val="00A002FC"/>
    <w:rsid w:val="00A12BD6"/>
    <w:rsid w:val="00A16E22"/>
    <w:rsid w:val="00A1780E"/>
    <w:rsid w:val="00A179A0"/>
    <w:rsid w:val="00A2472C"/>
    <w:rsid w:val="00A2589F"/>
    <w:rsid w:val="00A544A1"/>
    <w:rsid w:val="00A61C82"/>
    <w:rsid w:val="00A62209"/>
    <w:rsid w:val="00A63779"/>
    <w:rsid w:val="00A651A4"/>
    <w:rsid w:val="00A65A36"/>
    <w:rsid w:val="00AA1B8A"/>
    <w:rsid w:val="00AA54A1"/>
    <w:rsid w:val="00AA71D0"/>
    <w:rsid w:val="00AB0255"/>
    <w:rsid w:val="00AB345B"/>
    <w:rsid w:val="00AC3F37"/>
    <w:rsid w:val="00AF0D8E"/>
    <w:rsid w:val="00AF627A"/>
    <w:rsid w:val="00B0201C"/>
    <w:rsid w:val="00B040FD"/>
    <w:rsid w:val="00B110C8"/>
    <w:rsid w:val="00B1285A"/>
    <w:rsid w:val="00B13C5E"/>
    <w:rsid w:val="00B13F45"/>
    <w:rsid w:val="00B25215"/>
    <w:rsid w:val="00B252C2"/>
    <w:rsid w:val="00B274ED"/>
    <w:rsid w:val="00B3010A"/>
    <w:rsid w:val="00B40E5A"/>
    <w:rsid w:val="00B50866"/>
    <w:rsid w:val="00B751E0"/>
    <w:rsid w:val="00B80AF9"/>
    <w:rsid w:val="00B87042"/>
    <w:rsid w:val="00B90DD8"/>
    <w:rsid w:val="00BA18D8"/>
    <w:rsid w:val="00BA2863"/>
    <w:rsid w:val="00BB4719"/>
    <w:rsid w:val="00BC2161"/>
    <w:rsid w:val="00BD1FD3"/>
    <w:rsid w:val="00BF5141"/>
    <w:rsid w:val="00BF76E0"/>
    <w:rsid w:val="00C01B1E"/>
    <w:rsid w:val="00C06F4F"/>
    <w:rsid w:val="00C16723"/>
    <w:rsid w:val="00C17242"/>
    <w:rsid w:val="00C176AE"/>
    <w:rsid w:val="00C22719"/>
    <w:rsid w:val="00C27CA4"/>
    <w:rsid w:val="00C27D68"/>
    <w:rsid w:val="00C334F2"/>
    <w:rsid w:val="00C35B6C"/>
    <w:rsid w:val="00C477B6"/>
    <w:rsid w:val="00C575DA"/>
    <w:rsid w:val="00C632CD"/>
    <w:rsid w:val="00C67ED2"/>
    <w:rsid w:val="00C8139E"/>
    <w:rsid w:val="00C84C8F"/>
    <w:rsid w:val="00C910BE"/>
    <w:rsid w:val="00C91A2B"/>
    <w:rsid w:val="00C949BC"/>
    <w:rsid w:val="00C9770F"/>
    <w:rsid w:val="00CA7C24"/>
    <w:rsid w:val="00CB5330"/>
    <w:rsid w:val="00CC5824"/>
    <w:rsid w:val="00CD2FB6"/>
    <w:rsid w:val="00CD5383"/>
    <w:rsid w:val="00CE4306"/>
    <w:rsid w:val="00CE67AD"/>
    <w:rsid w:val="00CE6AD9"/>
    <w:rsid w:val="00CE6E42"/>
    <w:rsid w:val="00CF410F"/>
    <w:rsid w:val="00D03D3B"/>
    <w:rsid w:val="00D21608"/>
    <w:rsid w:val="00D32774"/>
    <w:rsid w:val="00D32BB4"/>
    <w:rsid w:val="00D37EEF"/>
    <w:rsid w:val="00D40910"/>
    <w:rsid w:val="00D51EE2"/>
    <w:rsid w:val="00D6177B"/>
    <w:rsid w:val="00D70659"/>
    <w:rsid w:val="00D82674"/>
    <w:rsid w:val="00D84C14"/>
    <w:rsid w:val="00D8602E"/>
    <w:rsid w:val="00D921D2"/>
    <w:rsid w:val="00DA165E"/>
    <w:rsid w:val="00DA1CA0"/>
    <w:rsid w:val="00DA6402"/>
    <w:rsid w:val="00DC3311"/>
    <w:rsid w:val="00DD6CBE"/>
    <w:rsid w:val="00DD6CD6"/>
    <w:rsid w:val="00DE34BA"/>
    <w:rsid w:val="00DF7BCC"/>
    <w:rsid w:val="00E15380"/>
    <w:rsid w:val="00E25F55"/>
    <w:rsid w:val="00E27484"/>
    <w:rsid w:val="00E609CD"/>
    <w:rsid w:val="00E6329B"/>
    <w:rsid w:val="00E945FC"/>
    <w:rsid w:val="00EA76CD"/>
    <w:rsid w:val="00EA7CCD"/>
    <w:rsid w:val="00EB2A77"/>
    <w:rsid w:val="00EB34A4"/>
    <w:rsid w:val="00EC61B2"/>
    <w:rsid w:val="00ED1AA5"/>
    <w:rsid w:val="00ED5A8D"/>
    <w:rsid w:val="00EE6B6E"/>
    <w:rsid w:val="00EF24E6"/>
    <w:rsid w:val="00F20243"/>
    <w:rsid w:val="00F206EB"/>
    <w:rsid w:val="00F34305"/>
    <w:rsid w:val="00F41498"/>
    <w:rsid w:val="00F47A65"/>
    <w:rsid w:val="00F523C2"/>
    <w:rsid w:val="00F52628"/>
    <w:rsid w:val="00F628C0"/>
    <w:rsid w:val="00F65622"/>
    <w:rsid w:val="00F711C1"/>
    <w:rsid w:val="00F73B08"/>
    <w:rsid w:val="00F8323E"/>
    <w:rsid w:val="00FA49EF"/>
    <w:rsid w:val="00FA6323"/>
    <w:rsid w:val="00FB25C0"/>
    <w:rsid w:val="00FC0949"/>
    <w:rsid w:val="00FC37D0"/>
    <w:rsid w:val="00FC4EFE"/>
    <w:rsid w:val="00FD0047"/>
    <w:rsid w:val="00FE4F0C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  <w14:docId w14:val="05AB28F7"/>
  <w15:docId w15:val="{16FC9100-7EF8-4DEE-BE76-2045DB99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CD1"/>
    <w:pPr>
      <w:spacing w:after="120" w:line="280" w:lineRule="exact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35B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C25C6"/>
    <w:pPr>
      <w:keepNext/>
      <w:spacing w:before="360" w:after="180" w:line="320" w:lineRule="exact"/>
      <w:jc w:val="center"/>
      <w:outlineLvl w:val="1"/>
    </w:pPr>
    <w:rPr>
      <w:b/>
      <w:bCs/>
      <w:iCs/>
      <w:sz w:val="25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915E4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1"/>
    <w:qFormat/>
    <w:rsid w:val="00C172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696D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023B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3B86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23B86"/>
    <w:rPr>
      <w:rFonts w:cs="Times New Roman"/>
      <w:vertAlign w:val="superscript"/>
    </w:rPr>
  </w:style>
  <w:style w:type="paragraph" w:customStyle="1" w:styleId="Listanum1">
    <w:name w:val="Lista num1"/>
    <w:basedOn w:val="Normalny"/>
    <w:uiPriority w:val="99"/>
    <w:rsid w:val="009C717E"/>
    <w:pPr>
      <w:numPr>
        <w:numId w:val="4"/>
      </w:numPr>
      <w:spacing w:after="200" w:line="240" w:lineRule="auto"/>
      <w:jc w:val="both"/>
    </w:pPr>
    <w:rPr>
      <w:rFonts w:eastAsia="Times New Roman"/>
      <w:szCs w:val="24"/>
      <w:lang w:eastAsia="ja-JP"/>
    </w:rPr>
  </w:style>
  <w:style w:type="paragraph" w:styleId="Nagwek">
    <w:name w:val="header"/>
    <w:basedOn w:val="Normalny"/>
    <w:link w:val="Nagwek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AC3F3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3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AC3F37"/>
    <w:rPr>
      <w:rFonts w:cs="Times New Roman"/>
    </w:rPr>
  </w:style>
  <w:style w:type="paragraph" w:customStyle="1" w:styleId="StylNoSpacingTimesNewRomanaciski16ptaciskiPo">
    <w:name w:val="Styl No Spacing + Times New Roman (Łaciński) 16 pt (Łaciński) Po..."/>
    <w:basedOn w:val="Bezodstpw"/>
    <w:uiPriority w:val="99"/>
    <w:rsid w:val="00872A0D"/>
    <w:pPr>
      <w:spacing w:line="400" w:lineRule="exact"/>
      <w:jc w:val="center"/>
    </w:pPr>
    <w:rPr>
      <w:rFonts w:ascii="Times New Roman" w:hAnsi="Times New Roman"/>
      <w:b/>
      <w:caps/>
      <w:sz w:val="32"/>
    </w:rPr>
  </w:style>
  <w:style w:type="paragraph" w:customStyle="1" w:styleId="StylNoSpacingTimesNewRomanaciski12pt">
    <w:name w:val="Styl No Spacing + Times New Roman (Łaciński) 12 pt"/>
    <w:basedOn w:val="Bezodstpw"/>
    <w:uiPriority w:val="99"/>
    <w:rsid w:val="008E0CD1"/>
    <w:pPr>
      <w:spacing w:after="120"/>
    </w:pPr>
    <w:rPr>
      <w:rFonts w:ascii="Times New Roman" w:hAnsi="Times New Roman"/>
      <w:sz w:val="24"/>
    </w:rPr>
  </w:style>
  <w:style w:type="character" w:styleId="Numerstrony">
    <w:name w:val="page number"/>
    <w:uiPriority w:val="99"/>
    <w:rsid w:val="00334764"/>
    <w:rPr>
      <w:rFonts w:cs="Times New Roman"/>
    </w:rPr>
  </w:style>
  <w:style w:type="paragraph" w:customStyle="1" w:styleId="StylNoSpacingTimesNewRoman12ptWyjustowanyPo6pt">
    <w:name w:val="Styl No Spacing + Times New Roman 12 pt Wyjustowany Po:  6 pt"/>
    <w:basedOn w:val="Bezodstpw"/>
    <w:uiPriority w:val="99"/>
    <w:rsid w:val="008350E6"/>
    <w:pPr>
      <w:spacing w:after="120"/>
      <w:ind w:firstLine="57"/>
      <w:jc w:val="both"/>
    </w:pPr>
    <w:rPr>
      <w:rFonts w:ascii="Times New Roman" w:hAnsi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901F3B"/>
    <w:pPr>
      <w:tabs>
        <w:tab w:val="left" w:pos="540"/>
        <w:tab w:val="right" w:leader="dot" w:pos="9062"/>
      </w:tabs>
      <w:ind w:left="720" w:hanging="720"/>
    </w:pPr>
  </w:style>
  <w:style w:type="character" w:styleId="Hipercze">
    <w:name w:val="Hyperlink"/>
    <w:uiPriority w:val="99"/>
    <w:rsid w:val="008246C6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D6177B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3C519F"/>
    <w:pPr>
      <w:spacing w:after="300" w:line="240" w:lineRule="auto"/>
    </w:pPr>
    <w:rPr>
      <w:szCs w:val="24"/>
      <w:lang w:eastAsia="pl-PL" w:bidi="mr-IN"/>
    </w:rPr>
  </w:style>
  <w:style w:type="numbering" w:customStyle="1" w:styleId="StylNumerowanie">
    <w:name w:val="Styl Numerowanie"/>
    <w:rsid w:val="00A403E6"/>
    <w:pPr>
      <w:numPr>
        <w:numId w:val="1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538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5380"/>
    <w:rPr>
      <w:rFonts w:ascii="Times New Roman" w:hAnsi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E15380"/>
    <w:rPr>
      <w:vertAlign w:val="superscript"/>
    </w:rPr>
  </w:style>
  <w:style w:type="character" w:customStyle="1" w:styleId="Nagwek1Znak">
    <w:name w:val="Nagłówek 1 Znak"/>
    <w:link w:val="Nagwek1"/>
    <w:rsid w:val="00C35B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346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6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F1BF225D-6A5F-4BE5-AF85-4B6C9EEB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2320</TotalTime>
  <Pages>1</Pages>
  <Words>7083</Words>
  <Characters>42503</Characters>
  <Application>Microsoft Office Word</Application>
  <DocSecurity>0</DocSecurity>
  <Lines>354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lukasz.wolanski.85@gmail.com</dc:creator>
  <cp:keywords/>
  <dc:description/>
  <cp:lastModifiedBy>lukasz.wolanski.85@gmail.com</cp:lastModifiedBy>
  <cp:revision>155</cp:revision>
  <dcterms:created xsi:type="dcterms:W3CDTF">2021-02-11T18:15:00Z</dcterms:created>
  <dcterms:modified xsi:type="dcterms:W3CDTF">2021-07-29T10:01:00Z</dcterms:modified>
</cp:coreProperties>
</file>